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E93" w:rsidRPr="00A83E93" w:rsidRDefault="00A83E93" w:rsidP="00A83E93">
      <w:pPr>
        <w:widowControl/>
        <w:pBdr>
          <w:bottom w:val="single" w:sz="6" w:space="8" w:color="E7E7EB"/>
        </w:pBdr>
        <w:shd w:val="clear" w:color="auto" w:fill="FFFFFF"/>
        <w:spacing w:after="210"/>
        <w:jc w:val="left"/>
        <w:outlineLvl w:val="1"/>
        <w:rPr>
          <w:rFonts w:ascii="Helvetica" w:eastAsia="宋体" w:hAnsi="Helvetica" w:cs="Helvetica"/>
          <w:color w:val="000000"/>
          <w:kern w:val="0"/>
          <w:sz w:val="36"/>
          <w:szCs w:val="36"/>
        </w:rPr>
      </w:pPr>
      <w:r w:rsidRPr="00A83E93">
        <w:rPr>
          <w:rFonts w:ascii="Helvetica" w:eastAsia="宋体" w:hAnsi="Helvetica" w:cs="Helvetica"/>
          <w:color w:val="000000"/>
          <w:kern w:val="0"/>
          <w:sz w:val="36"/>
          <w:szCs w:val="36"/>
        </w:rPr>
        <w:t>GMP</w:t>
      </w:r>
      <w:r w:rsidRPr="00A83E93">
        <w:rPr>
          <w:rFonts w:ascii="Helvetica" w:eastAsia="宋体" w:hAnsi="Helvetica" w:cs="Helvetica"/>
          <w:color w:val="000000"/>
          <w:kern w:val="0"/>
          <w:sz w:val="36"/>
          <w:szCs w:val="36"/>
        </w:rPr>
        <w:t>知识手册汇总（</w:t>
      </w:r>
      <w:r w:rsidRPr="00A83E93">
        <w:rPr>
          <w:rFonts w:ascii="Helvetica" w:eastAsia="宋体" w:hAnsi="Helvetica" w:cs="Helvetica"/>
          <w:color w:val="000000"/>
          <w:kern w:val="0"/>
          <w:sz w:val="36"/>
          <w:szCs w:val="36"/>
        </w:rPr>
        <w:t>GMP</w:t>
      </w:r>
      <w:r w:rsidRPr="00A83E93">
        <w:rPr>
          <w:rFonts w:ascii="Helvetica" w:eastAsia="宋体" w:hAnsi="Helvetica" w:cs="Helvetica"/>
          <w:color w:val="000000"/>
          <w:kern w:val="0"/>
          <w:sz w:val="36"/>
          <w:szCs w:val="36"/>
        </w:rPr>
        <w:t>管理人员必备）</w:t>
      </w:r>
    </w:p>
    <w:p w:rsidR="00A83E93" w:rsidRPr="00A83E93" w:rsidRDefault="00A83E93" w:rsidP="00A83E93">
      <w:pPr>
        <w:widowControl/>
        <w:shd w:val="clear" w:color="auto" w:fill="FFFFFF"/>
        <w:spacing w:line="300" w:lineRule="atLeast"/>
        <w:jc w:val="left"/>
        <w:rPr>
          <w:rFonts w:ascii="Helvetica" w:eastAsia="宋体" w:hAnsi="Helvetica" w:cs="Helvetica"/>
          <w:color w:val="000000"/>
          <w:kern w:val="0"/>
          <w:sz w:val="2"/>
          <w:szCs w:val="2"/>
        </w:rPr>
      </w:pPr>
      <w:r w:rsidRPr="00A83E93">
        <w:rPr>
          <w:rFonts w:ascii="Helvetica" w:eastAsia="宋体" w:hAnsi="Helvetica" w:cs="Helvetica"/>
          <w:color w:val="999999"/>
          <w:kern w:val="0"/>
          <w:szCs w:val="21"/>
        </w:rPr>
        <w:t>2018-02-07</w:t>
      </w:r>
      <w:r>
        <w:rPr>
          <w:rFonts w:ascii="Helvetica" w:eastAsia="宋体" w:hAnsi="Helvetica" w:cs="Helvetica"/>
          <w:color w:val="000000"/>
          <w:kern w:val="0"/>
          <w:sz w:val="2"/>
          <w:szCs w:val="2"/>
        </w:rPr>
        <w:t xml:space="preserve"> </w:t>
      </w:r>
      <w:hyperlink r:id="rId5" w:anchor="#" w:history="1">
        <w:r w:rsidRPr="00A83E93">
          <w:rPr>
            <w:rFonts w:ascii="Helvetica" w:eastAsia="宋体" w:hAnsi="Helvetica" w:cs="Helvetica"/>
            <w:color w:val="4395F5"/>
            <w:kern w:val="0"/>
            <w:szCs w:val="21"/>
            <w:u w:val="single"/>
          </w:rPr>
          <w:t>制药质量、研发、注册交流</w:t>
        </w:r>
      </w:hyperlink>
    </w:p>
    <w:p w:rsidR="00A83E93" w:rsidRPr="00A83E93" w:rsidRDefault="00A83E93" w:rsidP="00A83E93">
      <w:pPr>
        <w:widowControl/>
        <w:shd w:val="clear" w:color="auto" w:fill="FFFFFF"/>
        <w:spacing w:line="341" w:lineRule="atLeast"/>
        <w:jc w:val="left"/>
        <w:outlineLvl w:val="0"/>
        <w:rPr>
          <w:rFonts w:ascii="Helvetica" w:eastAsia="宋体" w:hAnsi="Helvetica" w:cs="Helvetica"/>
          <w:color w:val="3E3E3E"/>
          <w:kern w:val="36"/>
          <w:sz w:val="24"/>
          <w:szCs w:val="24"/>
        </w:rPr>
      </w:pPr>
      <w:r w:rsidRPr="00A83E93">
        <w:rPr>
          <w:rFonts w:ascii="Helvetica" w:eastAsia="宋体" w:hAnsi="Helvetica" w:cs="Helvetica"/>
          <w:b/>
          <w:bCs/>
          <w:color w:val="3E3E3E"/>
          <w:kern w:val="36"/>
          <w:sz w:val="30"/>
          <w:szCs w:val="30"/>
        </w:rPr>
        <w:t>目录</w:t>
      </w:r>
    </w:p>
    <w:p w:rsidR="00A83E93" w:rsidRPr="00A83E93" w:rsidRDefault="00A83E93" w:rsidP="00A83E93">
      <w:pPr>
        <w:widowControl/>
        <w:shd w:val="clear" w:color="auto" w:fill="FFFFFF"/>
        <w:spacing w:line="341" w:lineRule="atLeast"/>
        <w:jc w:val="left"/>
        <w:outlineLvl w:val="0"/>
        <w:rPr>
          <w:rFonts w:ascii="Helvetica" w:eastAsia="宋体" w:hAnsi="Helvetica" w:cs="Helvetica"/>
          <w:color w:val="3E3E3E"/>
          <w:kern w:val="36"/>
          <w:sz w:val="24"/>
          <w:szCs w:val="24"/>
        </w:rPr>
      </w:pPr>
      <w:r w:rsidRPr="00A83E93">
        <w:rPr>
          <w:rFonts w:ascii="Helvetica" w:eastAsia="宋体" w:hAnsi="Helvetica" w:cs="Helvetica"/>
          <w:b/>
          <w:bCs/>
          <w:color w:val="3E3E3E"/>
          <w:kern w:val="36"/>
          <w:sz w:val="24"/>
          <w:szCs w:val="24"/>
        </w:rPr>
        <w:t>一、</w:t>
      </w:r>
      <w:r w:rsidRPr="00A83E93">
        <w:rPr>
          <w:rFonts w:ascii="Helvetica" w:eastAsia="宋体" w:hAnsi="Helvetica" w:cs="Helvetica"/>
          <w:b/>
          <w:bCs/>
          <w:color w:val="3E3E3E"/>
          <w:kern w:val="36"/>
          <w:sz w:val="24"/>
          <w:szCs w:val="24"/>
        </w:rPr>
        <w:t>GMP</w:t>
      </w:r>
      <w:r w:rsidRPr="00A83E93">
        <w:rPr>
          <w:rFonts w:ascii="Helvetica" w:eastAsia="宋体" w:hAnsi="Helvetica" w:cs="Helvetica"/>
          <w:b/>
          <w:bCs/>
          <w:color w:val="3E3E3E"/>
          <w:kern w:val="36"/>
          <w:sz w:val="24"/>
          <w:szCs w:val="24"/>
        </w:rPr>
        <w:t>知识问答</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（一）基础知识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的名词来源和中文含意是什么？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2</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的中心指导思想是什么？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3</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和</w:t>
      </w:r>
      <w:r w:rsidRPr="00A83E93">
        <w:rPr>
          <w:rFonts w:ascii="Helvetica" w:eastAsia="宋体" w:hAnsi="Helvetica" w:cs="Helvetica"/>
          <w:color w:val="3E3E3E"/>
          <w:kern w:val="0"/>
          <w:sz w:val="24"/>
          <w:szCs w:val="24"/>
        </w:rPr>
        <w:t>TQC</w:t>
      </w:r>
      <w:r w:rsidRPr="00A83E93">
        <w:rPr>
          <w:rFonts w:ascii="Helvetica" w:eastAsia="宋体" w:hAnsi="Helvetica" w:cs="Helvetica"/>
          <w:color w:val="3E3E3E"/>
          <w:kern w:val="0"/>
          <w:sz w:val="24"/>
          <w:szCs w:val="24"/>
        </w:rPr>
        <w:t>有什么不同？</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4</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QA</w:t>
      </w:r>
      <w:r w:rsidRPr="00A83E93">
        <w:rPr>
          <w:rFonts w:ascii="Helvetica" w:eastAsia="宋体" w:hAnsi="Helvetica" w:cs="Helvetica"/>
          <w:color w:val="3E3E3E"/>
          <w:kern w:val="0"/>
          <w:sz w:val="24"/>
          <w:szCs w:val="24"/>
        </w:rPr>
        <w:t>和</w:t>
      </w:r>
      <w:r w:rsidRPr="00A83E93">
        <w:rPr>
          <w:rFonts w:ascii="Helvetica" w:eastAsia="宋体" w:hAnsi="Helvetica" w:cs="Helvetica"/>
          <w:color w:val="3E3E3E"/>
          <w:kern w:val="0"/>
          <w:sz w:val="24"/>
          <w:szCs w:val="24"/>
        </w:rPr>
        <w:t>QC</w:t>
      </w:r>
      <w:r w:rsidRPr="00A83E93">
        <w:rPr>
          <w:rFonts w:ascii="Helvetica" w:eastAsia="宋体" w:hAnsi="Helvetica" w:cs="Helvetica"/>
          <w:color w:val="3E3E3E"/>
          <w:kern w:val="0"/>
          <w:sz w:val="24"/>
          <w:szCs w:val="24"/>
        </w:rPr>
        <w:t>有什么区别？</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5</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的主要内容包括哪些方面？</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6</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共分几章几条？</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7</w:t>
      </w:r>
      <w:r w:rsidRPr="00A83E93">
        <w:rPr>
          <w:rFonts w:ascii="Helvetica" w:eastAsia="宋体" w:hAnsi="Helvetica" w:cs="Helvetica"/>
          <w:color w:val="3E3E3E"/>
          <w:kern w:val="0"/>
          <w:sz w:val="24"/>
          <w:szCs w:val="24"/>
        </w:rPr>
        <w:t>、开办药品生产企业应具备哪些条件？</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8</w:t>
      </w:r>
      <w:r w:rsidRPr="00A83E93">
        <w:rPr>
          <w:rFonts w:ascii="Helvetica" w:eastAsia="宋体" w:hAnsi="Helvetica" w:cs="Helvetica"/>
          <w:color w:val="3E3E3E"/>
          <w:kern w:val="0"/>
          <w:sz w:val="24"/>
          <w:szCs w:val="24"/>
        </w:rPr>
        <w:t>、为什么讲</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文件是对员工培训的教材？</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9</w:t>
      </w:r>
      <w:r w:rsidRPr="00A83E93">
        <w:rPr>
          <w:rFonts w:ascii="Helvetica" w:eastAsia="宋体" w:hAnsi="Helvetica" w:cs="Helvetica"/>
          <w:color w:val="3E3E3E"/>
          <w:kern w:val="0"/>
          <w:sz w:val="24"/>
          <w:szCs w:val="24"/>
        </w:rPr>
        <w:t>、为什么</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文件需规定批准日期和执行日期？</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10</w:t>
      </w:r>
      <w:r w:rsidRPr="00A83E93">
        <w:rPr>
          <w:rFonts w:ascii="Helvetica" w:eastAsia="宋体" w:hAnsi="Helvetica" w:cs="Helvetica"/>
          <w:color w:val="3E3E3E"/>
          <w:kern w:val="0"/>
          <w:sz w:val="24"/>
          <w:szCs w:val="24"/>
        </w:rPr>
        <w:t>、发放</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文件和回收过时文件应注意什么？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11</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三大目标要素是什么？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12</w:t>
      </w:r>
      <w:r w:rsidRPr="00A83E93">
        <w:rPr>
          <w:rFonts w:ascii="Helvetica" w:eastAsia="宋体" w:hAnsi="Helvetica" w:cs="Helvetica"/>
          <w:color w:val="3E3E3E"/>
          <w:kern w:val="0"/>
          <w:sz w:val="24"/>
          <w:szCs w:val="24"/>
        </w:rPr>
        <w:t>、什么叫</w:t>
      </w:r>
      <w:r w:rsidRPr="00A83E93">
        <w:rPr>
          <w:rFonts w:ascii="Helvetica" w:eastAsia="宋体" w:hAnsi="Helvetica" w:cs="Helvetica"/>
          <w:color w:val="3E3E3E"/>
          <w:kern w:val="0"/>
          <w:sz w:val="24"/>
          <w:szCs w:val="24"/>
        </w:rPr>
        <w:t>SMP</w:t>
      </w:r>
      <w:r w:rsidRPr="00A83E93">
        <w:rPr>
          <w:rFonts w:ascii="Helvetica" w:eastAsia="宋体" w:hAnsi="Helvetica" w:cs="Helvetica"/>
          <w:color w:val="3E3E3E"/>
          <w:kern w:val="0"/>
          <w:sz w:val="24"/>
          <w:szCs w:val="24"/>
        </w:rPr>
        <w:t>，它包括哪些内容？</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13</w:t>
      </w:r>
      <w:r w:rsidRPr="00A83E93">
        <w:rPr>
          <w:rFonts w:ascii="Helvetica" w:eastAsia="宋体" w:hAnsi="Helvetica" w:cs="Helvetica"/>
          <w:color w:val="3E3E3E"/>
          <w:kern w:val="0"/>
          <w:sz w:val="24"/>
          <w:szCs w:val="24"/>
        </w:rPr>
        <w:t>、什么叫</w:t>
      </w:r>
      <w:r w:rsidRPr="00A83E93">
        <w:rPr>
          <w:rFonts w:ascii="Helvetica" w:eastAsia="宋体" w:hAnsi="Helvetica" w:cs="Helvetica"/>
          <w:color w:val="3E3E3E"/>
          <w:kern w:val="0"/>
          <w:sz w:val="24"/>
          <w:szCs w:val="24"/>
        </w:rPr>
        <w:t>SOP</w:t>
      </w:r>
      <w:r w:rsidRPr="00A83E93">
        <w:rPr>
          <w:rFonts w:ascii="Helvetica" w:eastAsia="宋体" w:hAnsi="Helvetica" w:cs="Helvetica"/>
          <w:color w:val="3E3E3E"/>
          <w:kern w:val="0"/>
          <w:sz w:val="24"/>
          <w:szCs w:val="24"/>
        </w:rPr>
        <w:t>，它包括哪些内容？</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14</w:t>
      </w:r>
      <w:r w:rsidRPr="00A83E93">
        <w:rPr>
          <w:rFonts w:ascii="Helvetica" w:eastAsia="宋体" w:hAnsi="Helvetica" w:cs="Helvetica"/>
          <w:color w:val="3E3E3E"/>
          <w:kern w:val="0"/>
          <w:sz w:val="24"/>
          <w:szCs w:val="24"/>
        </w:rPr>
        <w:t>、什么叫</w:t>
      </w:r>
      <w:r w:rsidRPr="00A83E93">
        <w:rPr>
          <w:rFonts w:ascii="Helvetica" w:eastAsia="宋体" w:hAnsi="Helvetica" w:cs="Helvetica"/>
          <w:color w:val="3E3E3E"/>
          <w:kern w:val="0"/>
          <w:sz w:val="24"/>
          <w:szCs w:val="24"/>
        </w:rPr>
        <w:t>SOR</w:t>
      </w:r>
      <w:r w:rsidRPr="00A83E93">
        <w:rPr>
          <w:rFonts w:ascii="Helvetica" w:eastAsia="宋体" w:hAnsi="Helvetica" w:cs="Helvetica"/>
          <w:color w:val="3E3E3E"/>
          <w:kern w:val="0"/>
          <w:sz w:val="24"/>
          <w:szCs w:val="24"/>
        </w:rPr>
        <w:t>，它包括哪些内容？</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15</w:t>
      </w:r>
      <w:r w:rsidRPr="00A83E93">
        <w:rPr>
          <w:rFonts w:ascii="Helvetica" w:eastAsia="宋体" w:hAnsi="Helvetica" w:cs="Helvetica"/>
          <w:color w:val="3E3E3E"/>
          <w:kern w:val="0"/>
          <w:sz w:val="24"/>
          <w:szCs w:val="24"/>
        </w:rPr>
        <w:t>、如何进行</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自查？</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16</w:t>
      </w:r>
      <w:r w:rsidRPr="00A83E93">
        <w:rPr>
          <w:rFonts w:ascii="Helvetica" w:eastAsia="宋体" w:hAnsi="Helvetica" w:cs="Helvetica"/>
          <w:color w:val="3E3E3E"/>
          <w:kern w:val="0"/>
          <w:sz w:val="24"/>
          <w:szCs w:val="24"/>
        </w:rPr>
        <w:t>、现行</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文件如何分类？</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（二）洁净知识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17</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对药品生产环境、区域有何要求？</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18</w:t>
      </w:r>
      <w:r w:rsidRPr="00A83E93">
        <w:rPr>
          <w:rFonts w:ascii="Helvetica" w:eastAsia="宋体" w:hAnsi="Helvetica" w:cs="Helvetica"/>
          <w:color w:val="3E3E3E"/>
          <w:kern w:val="0"/>
          <w:sz w:val="24"/>
          <w:szCs w:val="24"/>
        </w:rPr>
        <w:t>、洁净区表面应符合哪些要求？</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19</w:t>
      </w:r>
      <w:r w:rsidRPr="00A83E93">
        <w:rPr>
          <w:rFonts w:ascii="Helvetica" w:eastAsia="宋体" w:hAnsi="Helvetica" w:cs="Helvetica"/>
          <w:color w:val="3E3E3E"/>
          <w:kern w:val="0"/>
          <w:sz w:val="24"/>
          <w:szCs w:val="24"/>
        </w:rPr>
        <w:t>、洁净区的光照度应为多少？</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20</w:t>
      </w:r>
      <w:r w:rsidRPr="00A83E93">
        <w:rPr>
          <w:rFonts w:ascii="Helvetica" w:eastAsia="宋体" w:hAnsi="Helvetica" w:cs="Helvetica"/>
          <w:color w:val="3E3E3E"/>
          <w:kern w:val="0"/>
          <w:sz w:val="24"/>
          <w:szCs w:val="24"/>
        </w:rPr>
        <w:t>、洁净区分几个级别？</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21</w:t>
      </w:r>
      <w:r w:rsidRPr="00A83E93">
        <w:rPr>
          <w:rFonts w:ascii="Helvetica" w:eastAsia="宋体" w:hAnsi="Helvetica" w:cs="Helvetica"/>
          <w:color w:val="3E3E3E"/>
          <w:kern w:val="0"/>
          <w:sz w:val="24"/>
          <w:szCs w:val="24"/>
        </w:rPr>
        <w:t>、不同洁净区之间的压差应为多少？</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22</w:t>
      </w:r>
      <w:r w:rsidRPr="00A83E93">
        <w:rPr>
          <w:rFonts w:ascii="Helvetica" w:eastAsia="宋体" w:hAnsi="Helvetica" w:cs="Helvetica"/>
          <w:color w:val="3E3E3E"/>
          <w:kern w:val="0"/>
          <w:sz w:val="24"/>
          <w:szCs w:val="24"/>
        </w:rPr>
        <w:t>、进入洁净区的空气如何净化？</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23</w:t>
      </w:r>
      <w:r w:rsidRPr="00A83E93">
        <w:rPr>
          <w:rFonts w:ascii="Helvetica" w:eastAsia="宋体" w:hAnsi="Helvetica" w:cs="Helvetica"/>
          <w:color w:val="3E3E3E"/>
          <w:kern w:val="0"/>
          <w:sz w:val="24"/>
          <w:szCs w:val="24"/>
        </w:rPr>
        <w:t>、洁净室的温度、湿度有哪些要求？</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24</w:t>
      </w:r>
      <w:r w:rsidRPr="00A83E93">
        <w:rPr>
          <w:rFonts w:ascii="Helvetica" w:eastAsia="宋体" w:hAnsi="Helvetica" w:cs="Helvetica"/>
          <w:color w:val="3E3E3E"/>
          <w:kern w:val="0"/>
          <w:sz w:val="24"/>
          <w:szCs w:val="24"/>
        </w:rPr>
        <w:t>、洁净区的管理有何要求？</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（三）物料管理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25</w:t>
      </w:r>
      <w:r w:rsidRPr="00A83E93">
        <w:rPr>
          <w:rFonts w:ascii="Helvetica" w:eastAsia="宋体" w:hAnsi="Helvetica" w:cs="Helvetica"/>
          <w:color w:val="3E3E3E"/>
          <w:kern w:val="0"/>
          <w:sz w:val="24"/>
          <w:szCs w:val="24"/>
        </w:rPr>
        <w:t>、辅料及包装材料取样时对环境有何要求？</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26</w:t>
      </w:r>
      <w:r w:rsidRPr="00A83E93">
        <w:rPr>
          <w:rFonts w:ascii="Helvetica" w:eastAsia="宋体" w:hAnsi="Helvetica" w:cs="Helvetica"/>
          <w:color w:val="3E3E3E"/>
          <w:kern w:val="0"/>
          <w:sz w:val="24"/>
          <w:szCs w:val="24"/>
        </w:rPr>
        <w:t>、物料在贮存过程中有何要求？</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27</w:t>
      </w:r>
      <w:r w:rsidRPr="00A83E93">
        <w:rPr>
          <w:rFonts w:ascii="Helvetica" w:eastAsia="宋体" w:hAnsi="Helvetica" w:cs="Helvetica"/>
          <w:color w:val="3E3E3E"/>
          <w:kern w:val="0"/>
          <w:sz w:val="24"/>
          <w:szCs w:val="24"/>
        </w:rPr>
        <w:t>、药品标签、使用说明书的保管、领用的要求是什么？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28</w:t>
      </w:r>
      <w:r w:rsidRPr="00A83E93">
        <w:rPr>
          <w:rFonts w:ascii="Helvetica" w:eastAsia="宋体" w:hAnsi="Helvetica" w:cs="Helvetica"/>
          <w:color w:val="3E3E3E"/>
          <w:kern w:val="0"/>
          <w:sz w:val="24"/>
          <w:szCs w:val="24"/>
        </w:rPr>
        <w:t>、标签、使用说明书必须注明哪些内容？印制、发放、使用时有何规定？</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29</w:t>
      </w:r>
      <w:r w:rsidRPr="00A83E93">
        <w:rPr>
          <w:rFonts w:ascii="Helvetica" w:eastAsia="宋体" w:hAnsi="Helvetica" w:cs="Helvetica"/>
          <w:color w:val="3E3E3E"/>
          <w:kern w:val="0"/>
          <w:sz w:val="24"/>
          <w:szCs w:val="24"/>
        </w:rPr>
        <w:t>、仓库里物料管理有几种状态标志？</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30</w:t>
      </w:r>
      <w:r w:rsidRPr="00A83E93">
        <w:rPr>
          <w:rFonts w:ascii="Helvetica" w:eastAsia="宋体" w:hAnsi="Helvetica" w:cs="Helvetica"/>
          <w:color w:val="3E3E3E"/>
          <w:kern w:val="0"/>
          <w:sz w:val="24"/>
          <w:szCs w:val="24"/>
        </w:rPr>
        <w:t>、不合格包装材料如何处理？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31</w:t>
      </w:r>
      <w:r w:rsidRPr="00A83E93">
        <w:rPr>
          <w:rFonts w:ascii="Helvetica" w:eastAsia="宋体" w:hAnsi="Helvetica" w:cs="Helvetica"/>
          <w:color w:val="3E3E3E"/>
          <w:kern w:val="0"/>
          <w:sz w:val="24"/>
          <w:szCs w:val="24"/>
        </w:rPr>
        <w:t>、为什么</w:t>
      </w:r>
      <w:proofErr w:type="gramStart"/>
      <w:r w:rsidRPr="00A83E93">
        <w:rPr>
          <w:rFonts w:ascii="Helvetica" w:eastAsia="宋体" w:hAnsi="Helvetica" w:cs="Helvetica"/>
          <w:color w:val="3E3E3E"/>
          <w:kern w:val="0"/>
          <w:sz w:val="24"/>
          <w:szCs w:val="24"/>
        </w:rPr>
        <w:t>讲供应</w:t>
      </w:r>
      <w:proofErr w:type="gramEnd"/>
      <w:r w:rsidRPr="00A83E93">
        <w:rPr>
          <w:rFonts w:ascii="Helvetica" w:eastAsia="宋体" w:hAnsi="Helvetica" w:cs="Helvetica"/>
          <w:color w:val="3E3E3E"/>
          <w:kern w:val="0"/>
          <w:sz w:val="24"/>
          <w:szCs w:val="24"/>
        </w:rPr>
        <w:t>商的管理是</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的重要内容之一？</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lastRenderedPageBreak/>
        <w:t xml:space="preserve">     </w:t>
      </w:r>
      <w:r w:rsidRPr="00A83E93">
        <w:rPr>
          <w:rFonts w:ascii="Helvetica" w:eastAsia="宋体" w:hAnsi="Helvetica" w:cs="Helvetica"/>
          <w:color w:val="3E3E3E"/>
          <w:kern w:val="0"/>
          <w:sz w:val="24"/>
          <w:szCs w:val="24"/>
        </w:rPr>
        <w:t>32</w:t>
      </w:r>
      <w:r w:rsidRPr="00A83E93">
        <w:rPr>
          <w:rFonts w:ascii="Helvetica" w:eastAsia="宋体" w:hAnsi="Helvetica" w:cs="Helvetica"/>
          <w:color w:val="3E3E3E"/>
          <w:kern w:val="0"/>
          <w:sz w:val="24"/>
          <w:szCs w:val="24"/>
        </w:rPr>
        <w:t>、按</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要求，库房应采取哪五防设施？</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33</w:t>
      </w:r>
      <w:r w:rsidRPr="00A83E93">
        <w:rPr>
          <w:rFonts w:ascii="Helvetica" w:eastAsia="宋体" w:hAnsi="Helvetica" w:cs="Helvetica"/>
          <w:color w:val="3E3E3E"/>
          <w:kern w:val="0"/>
          <w:sz w:val="24"/>
          <w:szCs w:val="24"/>
        </w:rPr>
        <w:t>、什么是药品内包装？</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34</w:t>
      </w:r>
      <w:r w:rsidRPr="00A83E93">
        <w:rPr>
          <w:rFonts w:ascii="Helvetica" w:eastAsia="宋体" w:hAnsi="Helvetica" w:cs="Helvetica"/>
          <w:color w:val="3E3E3E"/>
          <w:kern w:val="0"/>
          <w:sz w:val="24"/>
          <w:szCs w:val="24"/>
        </w:rPr>
        <w:t>、药品包装材料分几类？</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（四）生产管理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35</w:t>
      </w:r>
      <w:r w:rsidRPr="00A83E93">
        <w:rPr>
          <w:rFonts w:ascii="Helvetica" w:eastAsia="宋体" w:hAnsi="Helvetica" w:cs="Helvetica"/>
          <w:color w:val="3E3E3E"/>
          <w:kern w:val="0"/>
          <w:sz w:val="24"/>
          <w:szCs w:val="24"/>
        </w:rPr>
        <w:t>、工艺规程、岗位操作法及标准操作规程（</w:t>
      </w:r>
      <w:r w:rsidRPr="00A83E93">
        <w:rPr>
          <w:rFonts w:ascii="Helvetica" w:eastAsia="宋体" w:hAnsi="Helvetica" w:cs="Helvetica"/>
          <w:color w:val="3E3E3E"/>
          <w:kern w:val="0"/>
          <w:sz w:val="24"/>
          <w:szCs w:val="24"/>
        </w:rPr>
        <w:t>SOP</w:t>
      </w:r>
      <w:r w:rsidRPr="00A83E93">
        <w:rPr>
          <w:rFonts w:ascii="Helvetica" w:eastAsia="宋体" w:hAnsi="Helvetica" w:cs="Helvetica"/>
          <w:color w:val="3E3E3E"/>
          <w:kern w:val="0"/>
          <w:sz w:val="24"/>
          <w:szCs w:val="24"/>
        </w:rPr>
        <w:t>）主要内容是什么？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36</w:t>
      </w:r>
      <w:r w:rsidRPr="00A83E93">
        <w:rPr>
          <w:rFonts w:ascii="Helvetica" w:eastAsia="宋体" w:hAnsi="Helvetica" w:cs="Helvetica"/>
          <w:color w:val="3E3E3E"/>
          <w:kern w:val="0"/>
          <w:sz w:val="24"/>
          <w:szCs w:val="24"/>
        </w:rPr>
        <w:t>、批生产记录的内容是什么？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37</w:t>
      </w:r>
      <w:r w:rsidRPr="00A83E93">
        <w:rPr>
          <w:rFonts w:ascii="Helvetica" w:eastAsia="宋体" w:hAnsi="Helvetica" w:cs="Helvetica"/>
          <w:color w:val="3E3E3E"/>
          <w:kern w:val="0"/>
          <w:sz w:val="24"/>
          <w:szCs w:val="24"/>
        </w:rPr>
        <w:t>、制定生产管理文件和质量管理文件的要求是什么？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38</w:t>
      </w:r>
      <w:r w:rsidRPr="00A83E93">
        <w:rPr>
          <w:rFonts w:ascii="Helvetica" w:eastAsia="宋体" w:hAnsi="Helvetica" w:cs="Helvetica"/>
          <w:color w:val="3E3E3E"/>
          <w:kern w:val="0"/>
          <w:sz w:val="24"/>
          <w:szCs w:val="24"/>
        </w:rPr>
        <w:t>、填写批生产记录时的要求是什么？保存多长时间？</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39</w:t>
      </w:r>
      <w:r w:rsidRPr="00A83E93">
        <w:rPr>
          <w:rFonts w:ascii="Helvetica" w:eastAsia="宋体" w:hAnsi="Helvetica" w:cs="Helvetica"/>
          <w:color w:val="3E3E3E"/>
          <w:kern w:val="0"/>
          <w:sz w:val="24"/>
          <w:szCs w:val="24"/>
        </w:rPr>
        <w:t>、生产操作过程中怎样防止药品被污染和混淆？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40</w:t>
      </w:r>
      <w:r w:rsidRPr="00A83E93">
        <w:rPr>
          <w:rFonts w:ascii="Helvetica" w:eastAsia="宋体" w:hAnsi="Helvetica" w:cs="Helvetica"/>
          <w:color w:val="3E3E3E"/>
          <w:kern w:val="0"/>
          <w:sz w:val="24"/>
          <w:szCs w:val="24"/>
        </w:rPr>
        <w:t>、批包装记录的内容是什么？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41</w:t>
      </w:r>
      <w:r w:rsidRPr="00A83E93">
        <w:rPr>
          <w:rFonts w:ascii="Helvetica" w:eastAsia="宋体" w:hAnsi="Helvetica" w:cs="Helvetica"/>
          <w:color w:val="3E3E3E"/>
          <w:kern w:val="0"/>
          <w:sz w:val="24"/>
          <w:szCs w:val="24"/>
        </w:rPr>
        <w:t>、如何填写清场记录？清场记录内容是什么？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42</w:t>
      </w:r>
      <w:r w:rsidRPr="00A83E93">
        <w:rPr>
          <w:rFonts w:ascii="Helvetica" w:eastAsia="宋体" w:hAnsi="Helvetica" w:cs="Helvetica"/>
          <w:color w:val="3E3E3E"/>
          <w:kern w:val="0"/>
          <w:sz w:val="24"/>
          <w:szCs w:val="24"/>
        </w:rPr>
        <w:t>、批的划分原则是什么？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43</w:t>
      </w:r>
      <w:r w:rsidRPr="00A83E93">
        <w:rPr>
          <w:rFonts w:ascii="Helvetica" w:eastAsia="宋体" w:hAnsi="Helvetica" w:cs="Helvetica"/>
          <w:color w:val="3E3E3E"/>
          <w:kern w:val="0"/>
          <w:sz w:val="24"/>
          <w:szCs w:val="24"/>
        </w:rPr>
        <w:t>、中药材炮制加工的方法有哪些？</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44</w:t>
      </w:r>
      <w:r w:rsidRPr="00A83E93">
        <w:rPr>
          <w:rFonts w:ascii="Helvetica" w:eastAsia="宋体" w:hAnsi="Helvetica" w:cs="Helvetica"/>
          <w:color w:val="3E3E3E"/>
          <w:kern w:val="0"/>
          <w:sz w:val="24"/>
          <w:szCs w:val="24"/>
        </w:rPr>
        <w:t>、中药炮制的目的是什么？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45</w:t>
      </w:r>
      <w:r w:rsidRPr="00A83E93">
        <w:rPr>
          <w:rFonts w:ascii="Helvetica" w:eastAsia="宋体" w:hAnsi="Helvetica" w:cs="Helvetica"/>
          <w:color w:val="3E3E3E"/>
          <w:kern w:val="0"/>
          <w:sz w:val="24"/>
          <w:szCs w:val="24"/>
        </w:rPr>
        <w:t>、哪些文件作为批生产记录的附件审核，归档？</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46</w:t>
      </w:r>
      <w:r w:rsidRPr="00A83E93">
        <w:rPr>
          <w:rFonts w:ascii="Helvetica" w:eastAsia="宋体" w:hAnsi="Helvetica" w:cs="Helvetica"/>
          <w:color w:val="3E3E3E"/>
          <w:kern w:val="0"/>
          <w:sz w:val="24"/>
          <w:szCs w:val="24"/>
        </w:rPr>
        <w:t>、批生产记录是否包括原辅材料与包装材料检验记录？</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47</w:t>
      </w:r>
      <w:r w:rsidRPr="00A83E93">
        <w:rPr>
          <w:rFonts w:ascii="Helvetica" w:eastAsia="宋体" w:hAnsi="Helvetica" w:cs="Helvetica"/>
          <w:color w:val="3E3E3E"/>
          <w:kern w:val="0"/>
          <w:sz w:val="24"/>
          <w:szCs w:val="24"/>
        </w:rPr>
        <w:t>、生产中物料平衡超过限度如何处理？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48</w:t>
      </w:r>
      <w:r w:rsidRPr="00A83E93">
        <w:rPr>
          <w:rFonts w:ascii="Helvetica" w:eastAsia="宋体" w:hAnsi="Helvetica" w:cs="Helvetica"/>
          <w:color w:val="3E3E3E"/>
          <w:kern w:val="0"/>
          <w:sz w:val="24"/>
          <w:szCs w:val="24"/>
        </w:rPr>
        <w:t>、制药工艺用水有什么要求？</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49</w:t>
      </w:r>
      <w:r w:rsidRPr="00A83E93">
        <w:rPr>
          <w:rFonts w:ascii="Helvetica" w:eastAsia="宋体" w:hAnsi="Helvetica" w:cs="Helvetica"/>
          <w:color w:val="3E3E3E"/>
          <w:kern w:val="0"/>
          <w:sz w:val="24"/>
          <w:szCs w:val="24"/>
        </w:rPr>
        <w:t>、纯化水和注射用水日常部分检测项目是什么？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50</w:t>
      </w:r>
      <w:r w:rsidRPr="00A83E93">
        <w:rPr>
          <w:rFonts w:ascii="Helvetica" w:eastAsia="宋体" w:hAnsi="Helvetica" w:cs="Helvetica"/>
          <w:color w:val="3E3E3E"/>
          <w:kern w:val="0"/>
          <w:sz w:val="24"/>
          <w:szCs w:val="24"/>
        </w:rPr>
        <w:t>、注射用水储存时注意什么？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（五）卫生管理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51</w:t>
      </w:r>
      <w:r w:rsidRPr="00A83E93">
        <w:rPr>
          <w:rFonts w:ascii="Helvetica" w:eastAsia="宋体" w:hAnsi="Helvetica" w:cs="Helvetica"/>
          <w:color w:val="3E3E3E"/>
          <w:kern w:val="0"/>
          <w:sz w:val="24"/>
          <w:szCs w:val="24"/>
        </w:rPr>
        <w:t>、厂区环境的卫生要求是什么？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52</w:t>
      </w:r>
      <w:r w:rsidRPr="00A83E93">
        <w:rPr>
          <w:rFonts w:ascii="Helvetica" w:eastAsia="宋体" w:hAnsi="Helvetica" w:cs="Helvetica"/>
          <w:color w:val="3E3E3E"/>
          <w:kern w:val="0"/>
          <w:sz w:val="24"/>
          <w:szCs w:val="24"/>
        </w:rPr>
        <w:t>、一般生产区卫生要求是什么？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53</w:t>
      </w:r>
      <w:r w:rsidRPr="00A83E93">
        <w:rPr>
          <w:rFonts w:ascii="Helvetica" w:eastAsia="宋体" w:hAnsi="Helvetica" w:cs="Helvetica"/>
          <w:color w:val="3E3E3E"/>
          <w:kern w:val="0"/>
          <w:sz w:val="24"/>
          <w:szCs w:val="24"/>
        </w:rPr>
        <w:t>、一般生产区的工艺卫生要求是什么？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54</w:t>
      </w:r>
      <w:r w:rsidRPr="00A83E93">
        <w:rPr>
          <w:rFonts w:ascii="Helvetica" w:eastAsia="宋体" w:hAnsi="Helvetica" w:cs="Helvetica"/>
          <w:color w:val="3E3E3E"/>
          <w:kern w:val="0"/>
          <w:sz w:val="24"/>
          <w:szCs w:val="24"/>
        </w:rPr>
        <w:t>、生产人员卫生要求是什么？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55</w:t>
      </w:r>
      <w:r w:rsidRPr="00A83E93">
        <w:rPr>
          <w:rFonts w:ascii="Helvetica" w:eastAsia="宋体" w:hAnsi="Helvetica" w:cs="Helvetica"/>
          <w:color w:val="3E3E3E"/>
          <w:kern w:val="0"/>
          <w:sz w:val="24"/>
          <w:szCs w:val="24"/>
        </w:rPr>
        <w:t>、对生产区工作服卫生要求是什么？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56</w:t>
      </w:r>
      <w:r w:rsidRPr="00A83E93">
        <w:rPr>
          <w:rFonts w:ascii="Helvetica" w:eastAsia="宋体" w:hAnsi="Helvetica" w:cs="Helvetica"/>
          <w:color w:val="3E3E3E"/>
          <w:kern w:val="0"/>
          <w:sz w:val="24"/>
          <w:szCs w:val="24"/>
        </w:rPr>
        <w:t>、厂房、设备、容器应按什么要求制订清洁规程？</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57</w:t>
      </w:r>
      <w:r w:rsidRPr="00A83E93">
        <w:rPr>
          <w:rFonts w:ascii="Helvetica" w:eastAsia="宋体" w:hAnsi="Helvetica" w:cs="Helvetica"/>
          <w:color w:val="3E3E3E"/>
          <w:kern w:val="0"/>
          <w:sz w:val="24"/>
          <w:szCs w:val="24"/>
        </w:rPr>
        <w:t>、选择消毒剂时注意什么？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（六）验证</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58</w:t>
      </w:r>
      <w:r w:rsidRPr="00A83E93">
        <w:rPr>
          <w:rFonts w:ascii="Helvetica" w:eastAsia="宋体" w:hAnsi="Helvetica" w:cs="Helvetica"/>
          <w:color w:val="3E3E3E"/>
          <w:kern w:val="0"/>
          <w:sz w:val="24"/>
          <w:szCs w:val="24"/>
        </w:rPr>
        <w:t>、药品生产验证包括哪些内容？</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59</w:t>
      </w:r>
      <w:r w:rsidRPr="00A83E93">
        <w:rPr>
          <w:rFonts w:ascii="Helvetica" w:eastAsia="宋体" w:hAnsi="Helvetica" w:cs="Helvetica"/>
          <w:color w:val="3E3E3E"/>
          <w:kern w:val="0"/>
          <w:sz w:val="24"/>
          <w:szCs w:val="24"/>
        </w:rPr>
        <w:t>、验证文件内容有哪些？</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60</w:t>
      </w:r>
      <w:r w:rsidRPr="00A83E93">
        <w:rPr>
          <w:rFonts w:ascii="Helvetica" w:eastAsia="宋体" w:hAnsi="Helvetica" w:cs="Helvetica"/>
          <w:color w:val="3E3E3E"/>
          <w:kern w:val="0"/>
          <w:sz w:val="24"/>
          <w:szCs w:val="24"/>
        </w:rPr>
        <w:t>、制药设备验证确认包含哪些内容？</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61</w:t>
      </w:r>
      <w:r w:rsidRPr="00A83E93">
        <w:rPr>
          <w:rFonts w:ascii="Helvetica" w:eastAsia="宋体" w:hAnsi="Helvetica" w:cs="Helvetica"/>
          <w:color w:val="3E3E3E"/>
          <w:kern w:val="0"/>
          <w:sz w:val="24"/>
          <w:szCs w:val="24"/>
        </w:rPr>
        <w:t>、空气净化系统验证方案内容有哪些？</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62</w:t>
      </w:r>
      <w:r w:rsidRPr="00A83E93">
        <w:rPr>
          <w:rFonts w:ascii="Helvetica" w:eastAsia="宋体" w:hAnsi="Helvetica" w:cs="Helvetica"/>
          <w:color w:val="3E3E3E"/>
          <w:kern w:val="0"/>
          <w:sz w:val="24"/>
          <w:szCs w:val="24"/>
        </w:rPr>
        <w:t>、什么叫再验证？</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（七）设备维护</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63</w:t>
      </w:r>
      <w:r w:rsidRPr="00A83E93">
        <w:rPr>
          <w:rFonts w:ascii="Helvetica" w:eastAsia="宋体" w:hAnsi="Helvetica" w:cs="Helvetica"/>
          <w:color w:val="3E3E3E"/>
          <w:kern w:val="0"/>
          <w:sz w:val="24"/>
          <w:szCs w:val="24"/>
        </w:rPr>
        <w:t>、安全生产八字方针是什么？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64</w:t>
      </w:r>
      <w:r w:rsidRPr="00A83E93">
        <w:rPr>
          <w:rFonts w:ascii="Helvetica" w:eastAsia="宋体" w:hAnsi="Helvetica" w:cs="Helvetica"/>
          <w:color w:val="3E3E3E"/>
          <w:kern w:val="0"/>
          <w:sz w:val="24"/>
          <w:szCs w:val="24"/>
        </w:rPr>
        <w:t>、设备润滑的</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五定</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是什么？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65</w:t>
      </w:r>
      <w:r w:rsidRPr="00A83E93">
        <w:rPr>
          <w:rFonts w:ascii="Helvetica" w:eastAsia="宋体" w:hAnsi="Helvetica" w:cs="Helvetica"/>
          <w:color w:val="3E3E3E"/>
          <w:kern w:val="0"/>
          <w:sz w:val="24"/>
          <w:szCs w:val="24"/>
        </w:rPr>
        <w:t>、设备维护的四项要求是什么？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66</w:t>
      </w:r>
      <w:r w:rsidRPr="00A83E93">
        <w:rPr>
          <w:rFonts w:ascii="Helvetica" w:eastAsia="宋体" w:hAnsi="Helvetica" w:cs="Helvetica"/>
          <w:color w:val="3E3E3E"/>
          <w:kern w:val="0"/>
          <w:sz w:val="24"/>
          <w:szCs w:val="24"/>
        </w:rPr>
        <w:t>、设备操作的</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五项纪律</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是什么？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67</w:t>
      </w:r>
      <w:r w:rsidRPr="00A83E93">
        <w:rPr>
          <w:rFonts w:ascii="Helvetica" w:eastAsia="宋体" w:hAnsi="Helvetica" w:cs="Helvetica"/>
          <w:color w:val="3E3E3E"/>
          <w:kern w:val="0"/>
          <w:sz w:val="24"/>
          <w:szCs w:val="24"/>
        </w:rPr>
        <w:t>、设备使用维护工作的</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三好</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四会</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指的是什么？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lastRenderedPageBreak/>
        <w:t xml:space="preserve">     </w:t>
      </w:r>
      <w:r w:rsidRPr="00A83E93">
        <w:rPr>
          <w:rFonts w:ascii="Helvetica" w:eastAsia="宋体" w:hAnsi="Helvetica" w:cs="Helvetica"/>
          <w:color w:val="3E3E3E"/>
          <w:kern w:val="0"/>
          <w:sz w:val="24"/>
          <w:szCs w:val="24"/>
        </w:rPr>
        <w:t>68</w:t>
      </w:r>
      <w:r w:rsidRPr="00A83E93">
        <w:rPr>
          <w:rFonts w:ascii="Helvetica" w:eastAsia="宋体" w:hAnsi="Helvetica" w:cs="Helvetica"/>
          <w:color w:val="3E3E3E"/>
          <w:kern w:val="0"/>
          <w:sz w:val="24"/>
          <w:szCs w:val="24"/>
        </w:rPr>
        <w:t>、疏水阀的作用是什么？安装疏水阀为什么要装旁通阀？什么时候用它？</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69</w:t>
      </w:r>
      <w:r w:rsidRPr="00A83E93">
        <w:rPr>
          <w:rFonts w:ascii="Helvetica" w:eastAsia="宋体" w:hAnsi="Helvetica" w:cs="Helvetica"/>
          <w:color w:val="3E3E3E"/>
          <w:kern w:val="0"/>
          <w:sz w:val="24"/>
          <w:szCs w:val="24"/>
        </w:rPr>
        <w:t>、影响企业的能源利用率的因素是哪些？</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70</w:t>
      </w:r>
      <w:r w:rsidRPr="00A83E93">
        <w:rPr>
          <w:rFonts w:ascii="Helvetica" w:eastAsia="宋体" w:hAnsi="Helvetica" w:cs="Helvetica"/>
          <w:color w:val="3E3E3E"/>
          <w:kern w:val="0"/>
          <w:sz w:val="24"/>
          <w:szCs w:val="24"/>
        </w:rPr>
        <w:t>、制药设备应符合什么要求？</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71</w:t>
      </w:r>
      <w:r w:rsidRPr="00A83E93">
        <w:rPr>
          <w:rFonts w:ascii="Helvetica" w:eastAsia="宋体" w:hAnsi="Helvetica" w:cs="Helvetica"/>
          <w:color w:val="3E3E3E"/>
          <w:kern w:val="0"/>
          <w:sz w:val="24"/>
          <w:szCs w:val="24"/>
        </w:rPr>
        <w:t>、制药设备所用不锈钢的材质有哪些？</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72</w:t>
      </w:r>
      <w:r w:rsidRPr="00A83E93">
        <w:rPr>
          <w:rFonts w:ascii="Helvetica" w:eastAsia="宋体" w:hAnsi="Helvetica" w:cs="Helvetica"/>
          <w:color w:val="3E3E3E"/>
          <w:kern w:val="0"/>
          <w:sz w:val="24"/>
          <w:szCs w:val="24"/>
        </w:rPr>
        <w:t>、为什么说计量工作是企业的一项重要工作？</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73</w:t>
      </w:r>
      <w:r w:rsidRPr="00A83E93">
        <w:rPr>
          <w:rFonts w:ascii="Helvetica" w:eastAsia="宋体" w:hAnsi="Helvetica" w:cs="Helvetica"/>
          <w:color w:val="3E3E3E"/>
          <w:kern w:val="0"/>
          <w:sz w:val="24"/>
          <w:szCs w:val="24"/>
        </w:rPr>
        <w:t>、什么叫在线清洗？</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74</w:t>
      </w:r>
      <w:r w:rsidRPr="00A83E93">
        <w:rPr>
          <w:rFonts w:ascii="Helvetica" w:eastAsia="宋体" w:hAnsi="Helvetica" w:cs="Helvetica"/>
          <w:color w:val="3E3E3E"/>
          <w:kern w:val="0"/>
          <w:sz w:val="24"/>
          <w:szCs w:val="24"/>
        </w:rPr>
        <w:t>、什么叫在线灭菌？</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75</w:t>
      </w:r>
      <w:r w:rsidRPr="00A83E93">
        <w:rPr>
          <w:rFonts w:ascii="Helvetica" w:eastAsia="宋体" w:hAnsi="Helvetica" w:cs="Helvetica"/>
          <w:color w:val="3E3E3E"/>
          <w:kern w:val="0"/>
          <w:sz w:val="24"/>
          <w:szCs w:val="24"/>
        </w:rPr>
        <w:t>、设备管道如何涂色？</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（八）质量管理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76</w:t>
      </w:r>
      <w:r w:rsidRPr="00A83E93">
        <w:rPr>
          <w:rFonts w:ascii="Helvetica" w:eastAsia="宋体" w:hAnsi="Helvetica" w:cs="Helvetica"/>
          <w:color w:val="3E3E3E"/>
          <w:kern w:val="0"/>
          <w:sz w:val="24"/>
          <w:szCs w:val="24"/>
        </w:rPr>
        <w:t>、质量管理部门的归属，其负责人有何要求？</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77</w:t>
      </w:r>
      <w:r w:rsidRPr="00A83E93">
        <w:rPr>
          <w:rFonts w:ascii="Helvetica" w:eastAsia="宋体" w:hAnsi="Helvetica" w:cs="Helvetica"/>
          <w:color w:val="3E3E3E"/>
          <w:kern w:val="0"/>
          <w:sz w:val="24"/>
          <w:szCs w:val="24"/>
        </w:rPr>
        <w:t>、质量检验与质量监督有何区别？</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78</w:t>
      </w:r>
      <w:r w:rsidRPr="00A83E93">
        <w:rPr>
          <w:rFonts w:ascii="Helvetica" w:eastAsia="宋体" w:hAnsi="Helvetica" w:cs="Helvetica"/>
          <w:color w:val="3E3E3E"/>
          <w:kern w:val="0"/>
          <w:sz w:val="24"/>
          <w:szCs w:val="24"/>
        </w:rPr>
        <w:t>、质量保证部的职责范围是什么？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79</w:t>
      </w:r>
      <w:r w:rsidRPr="00A83E93">
        <w:rPr>
          <w:rFonts w:ascii="Helvetica" w:eastAsia="宋体" w:hAnsi="Helvetica" w:cs="Helvetica"/>
          <w:color w:val="3E3E3E"/>
          <w:kern w:val="0"/>
          <w:sz w:val="24"/>
          <w:szCs w:val="24"/>
        </w:rPr>
        <w:t>、质监员与化验员有何区别？</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80</w:t>
      </w:r>
      <w:r w:rsidRPr="00A83E93">
        <w:rPr>
          <w:rFonts w:ascii="Helvetica" w:eastAsia="宋体" w:hAnsi="Helvetica" w:cs="Helvetica"/>
          <w:color w:val="3E3E3E"/>
          <w:kern w:val="0"/>
          <w:sz w:val="24"/>
          <w:szCs w:val="24"/>
        </w:rPr>
        <w:t>、进厂中药材如何取样？</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81</w:t>
      </w:r>
      <w:r w:rsidRPr="00A83E93">
        <w:rPr>
          <w:rFonts w:ascii="Helvetica" w:eastAsia="宋体" w:hAnsi="Helvetica" w:cs="Helvetica"/>
          <w:color w:val="3E3E3E"/>
          <w:kern w:val="0"/>
          <w:sz w:val="24"/>
          <w:szCs w:val="24"/>
        </w:rPr>
        <w:t>、原料与辅料如何取样？</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82</w:t>
      </w:r>
      <w:r w:rsidRPr="00A83E93">
        <w:rPr>
          <w:rFonts w:ascii="Helvetica" w:eastAsia="宋体" w:hAnsi="Helvetica" w:cs="Helvetica"/>
          <w:color w:val="3E3E3E"/>
          <w:kern w:val="0"/>
          <w:sz w:val="24"/>
          <w:szCs w:val="24"/>
        </w:rPr>
        <w:t>、生产质量事故分哪两类？</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83</w:t>
      </w:r>
      <w:r w:rsidRPr="00A83E93">
        <w:rPr>
          <w:rFonts w:ascii="Helvetica" w:eastAsia="宋体" w:hAnsi="Helvetica" w:cs="Helvetica"/>
          <w:color w:val="3E3E3E"/>
          <w:kern w:val="0"/>
          <w:sz w:val="24"/>
          <w:szCs w:val="24"/>
        </w:rPr>
        <w:t>、事故的</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三不放过</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指的是什么？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84</w:t>
      </w:r>
      <w:r w:rsidRPr="00A83E93">
        <w:rPr>
          <w:rFonts w:ascii="Helvetica" w:eastAsia="宋体" w:hAnsi="Helvetica" w:cs="Helvetica"/>
          <w:color w:val="3E3E3E"/>
          <w:kern w:val="0"/>
          <w:sz w:val="24"/>
          <w:szCs w:val="24"/>
        </w:rPr>
        <w:t>、企业的内控标准为什么高于法定标准？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85</w:t>
      </w:r>
      <w:r w:rsidRPr="00A83E93">
        <w:rPr>
          <w:rFonts w:ascii="Helvetica" w:eastAsia="宋体" w:hAnsi="Helvetica" w:cs="Helvetica"/>
          <w:color w:val="3E3E3E"/>
          <w:kern w:val="0"/>
          <w:sz w:val="24"/>
          <w:szCs w:val="24"/>
        </w:rPr>
        <w:t>、用户</w:t>
      </w:r>
      <w:proofErr w:type="gramStart"/>
      <w:r w:rsidRPr="00A83E93">
        <w:rPr>
          <w:rFonts w:ascii="Helvetica" w:eastAsia="宋体" w:hAnsi="Helvetica" w:cs="Helvetica"/>
          <w:color w:val="3E3E3E"/>
          <w:kern w:val="0"/>
          <w:sz w:val="24"/>
          <w:szCs w:val="24"/>
        </w:rPr>
        <w:t>投诉分</w:t>
      </w:r>
      <w:proofErr w:type="gramEnd"/>
      <w:r w:rsidRPr="00A83E93">
        <w:rPr>
          <w:rFonts w:ascii="Helvetica" w:eastAsia="宋体" w:hAnsi="Helvetica" w:cs="Helvetica"/>
          <w:color w:val="3E3E3E"/>
          <w:kern w:val="0"/>
          <w:sz w:val="24"/>
          <w:szCs w:val="24"/>
        </w:rPr>
        <w:t>几类？</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（九）销售管理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86</w:t>
      </w:r>
      <w:r w:rsidRPr="00A83E93">
        <w:rPr>
          <w:rFonts w:ascii="Helvetica" w:eastAsia="宋体" w:hAnsi="Helvetica" w:cs="Helvetica"/>
          <w:color w:val="3E3E3E"/>
          <w:kern w:val="0"/>
          <w:sz w:val="24"/>
          <w:szCs w:val="24"/>
        </w:rPr>
        <w:t>、成品销售记录包含什么项目？</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87</w:t>
      </w:r>
      <w:r w:rsidRPr="00A83E93">
        <w:rPr>
          <w:rFonts w:ascii="Helvetica" w:eastAsia="宋体" w:hAnsi="Helvetica" w:cs="Helvetica"/>
          <w:color w:val="3E3E3E"/>
          <w:kern w:val="0"/>
          <w:sz w:val="24"/>
          <w:szCs w:val="24"/>
        </w:rPr>
        <w:t>、销售记录保存期多长时间？</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88</w:t>
      </w:r>
      <w:r w:rsidRPr="00A83E93">
        <w:rPr>
          <w:rFonts w:ascii="Helvetica" w:eastAsia="宋体" w:hAnsi="Helvetica" w:cs="Helvetica"/>
          <w:color w:val="3E3E3E"/>
          <w:kern w:val="0"/>
          <w:sz w:val="24"/>
          <w:szCs w:val="24"/>
        </w:rPr>
        <w:t>、药品退货回收记录包含什么内容？</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89</w:t>
      </w:r>
      <w:r w:rsidRPr="00A83E93">
        <w:rPr>
          <w:rFonts w:ascii="Helvetica" w:eastAsia="宋体" w:hAnsi="Helvetica" w:cs="Helvetica"/>
          <w:color w:val="3E3E3E"/>
          <w:kern w:val="0"/>
          <w:sz w:val="24"/>
          <w:szCs w:val="24"/>
        </w:rPr>
        <w:t>、因质量原因退货怎样处理？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90</w:t>
      </w:r>
      <w:r w:rsidRPr="00A83E93">
        <w:rPr>
          <w:rFonts w:ascii="Helvetica" w:eastAsia="宋体" w:hAnsi="Helvetica" w:cs="Helvetica"/>
          <w:color w:val="3E3E3E"/>
          <w:kern w:val="0"/>
          <w:sz w:val="24"/>
          <w:szCs w:val="24"/>
        </w:rPr>
        <w:t>、销售人员能代销别的企业产品吗？</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（十）与</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相关的药品知识和药品管理知识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91</w:t>
      </w:r>
      <w:r w:rsidRPr="00A83E93">
        <w:rPr>
          <w:rFonts w:ascii="Helvetica" w:eastAsia="宋体" w:hAnsi="Helvetica" w:cs="Helvetica"/>
          <w:color w:val="3E3E3E"/>
          <w:kern w:val="0"/>
          <w:sz w:val="24"/>
          <w:szCs w:val="24"/>
        </w:rPr>
        <w:t>、什么叫</w:t>
      </w:r>
      <w:r w:rsidRPr="00A83E93">
        <w:rPr>
          <w:rFonts w:ascii="Helvetica" w:eastAsia="宋体" w:hAnsi="Helvetica" w:cs="Helvetica"/>
          <w:color w:val="3E3E3E"/>
          <w:kern w:val="0"/>
          <w:sz w:val="24"/>
          <w:szCs w:val="24"/>
        </w:rPr>
        <w:t>GSP</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GLP</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GCP</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GAP</w:t>
      </w:r>
      <w:r w:rsidRPr="00A83E93">
        <w:rPr>
          <w:rFonts w:ascii="Helvetica" w:eastAsia="宋体" w:hAnsi="Helvetica" w:cs="Helvetica"/>
          <w:color w:val="3E3E3E"/>
          <w:kern w:val="0"/>
          <w:sz w:val="24"/>
          <w:szCs w:val="24"/>
        </w:rPr>
        <w:t>？</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92</w:t>
      </w:r>
      <w:r w:rsidRPr="00A83E93">
        <w:rPr>
          <w:rFonts w:ascii="Helvetica" w:eastAsia="宋体" w:hAnsi="Helvetica" w:cs="Helvetica"/>
          <w:color w:val="3E3E3E"/>
          <w:kern w:val="0"/>
          <w:sz w:val="24"/>
          <w:szCs w:val="24"/>
        </w:rPr>
        <w:t>、什么叫</w:t>
      </w:r>
      <w:r w:rsidRPr="00A83E93">
        <w:rPr>
          <w:rFonts w:ascii="Helvetica" w:eastAsia="宋体" w:hAnsi="Helvetica" w:cs="Helvetica"/>
          <w:color w:val="3E3E3E"/>
          <w:kern w:val="0"/>
          <w:sz w:val="24"/>
          <w:szCs w:val="24"/>
        </w:rPr>
        <w:t>OTC</w:t>
      </w:r>
      <w:r w:rsidRPr="00A83E93">
        <w:rPr>
          <w:rFonts w:ascii="Helvetica" w:eastAsia="宋体" w:hAnsi="Helvetica" w:cs="Helvetica"/>
          <w:color w:val="3E3E3E"/>
          <w:kern w:val="0"/>
          <w:sz w:val="24"/>
          <w:szCs w:val="24"/>
        </w:rPr>
        <w:t>？</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93</w:t>
      </w:r>
      <w:r w:rsidRPr="00A83E93">
        <w:rPr>
          <w:rFonts w:ascii="Helvetica" w:eastAsia="宋体" w:hAnsi="Helvetica" w:cs="Helvetica"/>
          <w:color w:val="3E3E3E"/>
          <w:kern w:val="0"/>
          <w:sz w:val="24"/>
          <w:szCs w:val="24"/>
        </w:rPr>
        <w:t>、药品有哪些特殊性？</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94</w:t>
      </w:r>
      <w:r w:rsidRPr="00A83E93">
        <w:rPr>
          <w:rFonts w:ascii="Helvetica" w:eastAsia="宋体" w:hAnsi="Helvetica" w:cs="Helvetica"/>
          <w:color w:val="3E3E3E"/>
          <w:kern w:val="0"/>
          <w:sz w:val="24"/>
          <w:szCs w:val="24"/>
        </w:rPr>
        <w:t>、药品管理</w:t>
      </w:r>
      <w:proofErr w:type="gramStart"/>
      <w:r w:rsidRPr="00A83E93">
        <w:rPr>
          <w:rFonts w:ascii="Helvetica" w:eastAsia="宋体" w:hAnsi="Helvetica" w:cs="Helvetica"/>
          <w:color w:val="3E3E3E"/>
          <w:kern w:val="0"/>
          <w:sz w:val="24"/>
          <w:szCs w:val="24"/>
        </w:rPr>
        <w:t>法共几章</w:t>
      </w:r>
      <w:proofErr w:type="gramEnd"/>
      <w:r w:rsidRPr="00A83E93">
        <w:rPr>
          <w:rFonts w:ascii="Helvetica" w:eastAsia="宋体" w:hAnsi="Helvetica" w:cs="Helvetica"/>
          <w:color w:val="3E3E3E"/>
          <w:kern w:val="0"/>
          <w:sz w:val="24"/>
          <w:szCs w:val="24"/>
        </w:rPr>
        <w:t>几条，何时施行？</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95</w:t>
      </w:r>
      <w:r w:rsidRPr="00A83E93">
        <w:rPr>
          <w:rFonts w:ascii="Helvetica" w:eastAsia="宋体" w:hAnsi="Helvetica" w:cs="Helvetica"/>
          <w:color w:val="3E3E3E"/>
          <w:kern w:val="0"/>
          <w:sz w:val="24"/>
          <w:szCs w:val="24"/>
        </w:rPr>
        <w:t>、什么是国家药品标准？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96</w:t>
      </w:r>
      <w:r w:rsidRPr="00A83E93">
        <w:rPr>
          <w:rFonts w:ascii="Helvetica" w:eastAsia="宋体" w:hAnsi="Helvetica" w:cs="Helvetica"/>
          <w:color w:val="3E3E3E"/>
          <w:kern w:val="0"/>
          <w:sz w:val="24"/>
          <w:szCs w:val="24"/>
        </w:rPr>
        <w:t>、我国新中药分几类？如何划分？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97</w:t>
      </w:r>
      <w:r w:rsidRPr="00A83E93">
        <w:rPr>
          <w:rFonts w:ascii="Helvetica" w:eastAsia="宋体" w:hAnsi="Helvetica" w:cs="Helvetica"/>
          <w:color w:val="3E3E3E"/>
          <w:kern w:val="0"/>
          <w:sz w:val="24"/>
          <w:szCs w:val="24"/>
        </w:rPr>
        <w:t>、我国新药（西药）分几类？如何划分？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98</w:t>
      </w:r>
      <w:r w:rsidRPr="00A83E93">
        <w:rPr>
          <w:rFonts w:ascii="Helvetica" w:eastAsia="宋体" w:hAnsi="Helvetica" w:cs="Helvetica"/>
          <w:color w:val="3E3E3E"/>
          <w:kern w:val="0"/>
          <w:sz w:val="24"/>
          <w:szCs w:val="24"/>
        </w:rPr>
        <w:t>、生产新药的批准程序是什么？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99</w:t>
      </w:r>
      <w:r w:rsidRPr="00A83E93">
        <w:rPr>
          <w:rFonts w:ascii="Helvetica" w:eastAsia="宋体" w:hAnsi="Helvetica" w:cs="Helvetica"/>
          <w:color w:val="3E3E3E"/>
          <w:kern w:val="0"/>
          <w:sz w:val="24"/>
          <w:szCs w:val="24"/>
        </w:rPr>
        <w:t>、未经过</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认证能仿制药品吗？</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100</w:t>
      </w:r>
      <w:r w:rsidRPr="00A83E93">
        <w:rPr>
          <w:rFonts w:ascii="Helvetica" w:eastAsia="宋体" w:hAnsi="Helvetica" w:cs="Helvetica"/>
          <w:color w:val="3E3E3E"/>
          <w:kern w:val="0"/>
          <w:sz w:val="24"/>
          <w:szCs w:val="24"/>
        </w:rPr>
        <w:t>、仿制药品有什么要求？</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101</w:t>
      </w:r>
      <w:r w:rsidRPr="00A83E93">
        <w:rPr>
          <w:rFonts w:ascii="Helvetica" w:eastAsia="宋体" w:hAnsi="Helvetica" w:cs="Helvetica"/>
          <w:color w:val="3E3E3E"/>
          <w:kern w:val="0"/>
          <w:sz w:val="24"/>
          <w:szCs w:val="24"/>
        </w:rPr>
        <w:t>、新药保护</w:t>
      </w:r>
      <w:proofErr w:type="gramStart"/>
      <w:r w:rsidRPr="00A83E93">
        <w:rPr>
          <w:rFonts w:ascii="Helvetica" w:eastAsia="宋体" w:hAnsi="Helvetica" w:cs="Helvetica"/>
          <w:color w:val="3E3E3E"/>
          <w:kern w:val="0"/>
          <w:sz w:val="24"/>
          <w:szCs w:val="24"/>
        </w:rPr>
        <w:t>期怎样</w:t>
      </w:r>
      <w:proofErr w:type="gramEnd"/>
      <w:r w:rsidRPr="00A83E93">
        <w:rPr>
          <w:rFonts w:ascii="Helvetica" w:eastAsia="宋体" w:hAnsi="Helvetica" w:cs="Helvetica"/>
          <w:color w:val="3E3E3E"/>
          <w:kern w:val="0"/>
          <w:sz w:val="24"/>
          <w:szCs w:val="24"/>
        </w:rPr>
        <w:t>规定？</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102</w:t>
      </w:r>
      <w:r w:rsidRPr="00A83E93">
        <w:rPr>
          <w:rFonts w:ascii="Helvetica" w:eastAsia="宋体" w:hAnsi="Helvetica" w:cs="Helvetica"/>
          <w:color w:val="3E3E3E"/>
          <w:kern w:val="0"/>
          <w:sz w:val="24"/>
          <w:szCs w:val="24"/>
        </w:rPr>
        <w:t>、中药保护品种和新药保护是否一样？</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103</w:t>
      </w:r>
      <w:r w:rsidRPr="00A83E93">
        <w:rPr>
          <w:rFonts w:ascii="Helvetica" w:eastAsia="宋体" w:hAnsi="Helvetica" w:cs="Helvetica"/>
          <w:color w:val="3E3E3E"/>
          <w:kern w:val="0"/>
          <w:sz w:val="24"/>
          <w:szCs w:val="24"/>
        </w:rPr>
        <w:t>、药粉细度的分级标准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lastRenderedPageBreak/>
        <w:t xml:space="preserve">     </w:t>
      </w:r>
      <w:r w:rsidRPr="00A83E93">
        <w:rPr>
          <w:rFonts w:ascii="Helvetica" w:eastAsia="宋体" w:hAnsi="Helvetica" w:cs="Helvetica"/>
          <w:color w:val="3E3E3E"/>
          <w:kern w:val="0"/>
          <w:sz w:val="24"/>
          <w:szCs w:val="24"/>
        </w:rPr>
        <w:t>104</w:t>
      </w:r>
      <w:r w:rsidRPr="00A83E93">
        <w:rPr>
          <w:rFonts w:ascii="Helvetica" w:eastAsia="宋体" w:hAnsi="Helvetica" w:cs="Helvetica"/>
          <w:color w:val="3E3E3E"/>
          <w:kern w:val="0"/>
          <w:sz w:val="24"/>
          <w:szCs w:val="24"/>
        </w:rPr>
        <w:t>、药典所用药筛与制粉细度换算</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105</w:t>
      </w:r>
      <w:r w:rsidRPr="00A83E93">
        <w:rPr>
          <w:rFonts w:ascii="Helvetica" w:eastAsia="宋体" w:hAnsi="Helvetica" w:cs="Helvetica"/>
          <w:color w:val="3E3E3E"/>
          <w:kern w:val="0"/>
          <w:sz w:val="24"/>
          <w:szCs w:val="24"/>
        </w:rPr>
        <w:t>、法定计量单位名称和英文缩写</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106</w:t>
      </w:r>
      <w:r w:rsidRPr="00A83E93">
        <w:rPr>
          <w:rFonts w:ascii="Helvetica" w:eastAsia="宋体" w:hAnsi="Helvetica" w:cs="Helvetica"/>
          <w:color w:val="3E3E3E"/>
          <w:kern w:val="0"/>
          <w:sz w:val="24"/>
          <w:szCs w:val="24"/>
        </w:rPr>
        <w:t>、不同水温的摄氏度表示（</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107</w:t>
      </w:r>
      <w:r w:rsidRPr="00A83E93">
        <w:rPr>
          <w:rFonts w:ascii="Helvetica" w:eastAsia="宋体" w:hAnsi="Helvetica" w:cs="Helvetica"/>
          <w:color w:val="3E3E3E"/>
          <w:kern w:val="0"/>
          <w:sz w:val="24"/>
          <w:szCs w:val="24"/>
        </w:rPr>
        <w:t>、国家基本医疗保险药品</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108</w:t>
      </w:r>
      <w:r w:rsidRPr="00A83E93">
        <w:rPr>
          <w:rFonts w:ascii="Helvetica" w:eastAsia="宋体" w:hAnsi="Helvetica" w:cs="Helvetica"/>
          <w:color w:val="3E3E3E"/>
          <w:kern w:val="0"/>
          <w:sz w:val="24"/>
          <w:szCs w:val="24"/>
        </w:rPr>
        <w:t>、假药</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109</w:t>
      </w:r>
      <w:r w:rsidRPr="00A83E93">
        <w:rPr>
          <w:rFonts w:ascii="Helvetica" w:eastAsia="宋体" w:hAnsi="Helvetica" w:cs="Helvetica"/>
          <w:color w:val="3E3E3E"/>
          <w:kern w:val="0"/>
          <w:sz w:val="24"/>
          <w:szCs w:val="24"/>
        </w:rPr>
        <w:t>、劣药</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110</w:t>
      </w:r>
      <w:r w:rsidRPr="00A83E93">
        <w:rPr>
          <w:rFonts w:ascii="Helvetica" w:eastAsia="宋体" w:hAnsi="Helvetica" w:cs="Helvetica"/>
          <w:color w:val="3E3E3E"/>
          <w:kern w:val="0"/>
          <w:sz w:val="24"/>
          <w:szCs w:val="24"/>
        </w:rPr>
        <w:t>、非处方药</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111</w:t>
      </w:r>
      <w:r w:rsidRPr="00A83E93">
        <w:rPr>
          <w:rFonts w:ascii="Helvetica" w:eastAsia="宋体" w:hAnsi="Helvetica" w:cs="Helvetica"/>
          <w:color w:val="3E3E3E"/>
          <w:kern w:val="0"/>
          <w:sz w:val="24"/>
          <w:szCs w:val="24"/>
        </w:rPr>
        <w:t>、处方药</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112</w:t>
      </w:r>
      <w:r w:rsidRPr="00A83E93">
        <w:rPr>
          <w:rFonts w:ascii="Helvetica" w:eastAsia="宋体" w:hAnsi="Helvetica" w:cs="Helvetica"/>
          <w:color w:val="3E3E3E"/>
          <w:kern w:val="0"/>
          <w:sz w:val="24"/>
          <w:szCs w:val="24"/>
        </w:rPr>
        <w:t>、中成药</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sidRPr="00A83E93">
        <w:rPr>
          <w:rFonts w:ascii="Helvetica" w:eastAsia="宋体" w:hAnsi="Helvetica" w:cs="Helvetica"/>
          <w:b/>
          <w:bCs/>
          <w:color w:val="3E3E3E"/>
          <w:kern w:val="0"/>
          <w:sz w:val="24"/>
          <w:szCs w:val="24"/>
        </w:rPr>
        <w:t>二、一般常识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w:t>
      </w:r>
      <w:r w:rsidRPr="00A83E93">
        <w:rPr>
          <w:rFonts w:ascii="Helvetica" w:eastAsia="宋体" w:hAnsi="Helvetica" w:cs="Helvetica"/>
          <w:color w:val="3E3E3E"/>
          <w:kern w:val="0"/>
          <w:sz w:val="24"/>
          <w:szCs w:val="24"/>
        </w:rPr>
        <w:t>、洁净厂房与设施</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2</w:t>
      </w:r>
      <w:r w:rsidRPr="00A83E93">
        <w:rPr>
          <w:rFonts w:ascii="Helvetica" w:eastAsia="宋体" w:hAnsi="Helvetica" w:cs="Helvetica"/>
          <w:color w:val="3E3E3E"/>
          <w:kern w:val="0"/>
          <w:sz w:val="24"/>
          <w:szCs w:val="24"/>
        </w:rPr>
        <w:t>、工艺用水</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3</w:t>
      </w:r>
      <w:r w:rsidRPr="00A83E93">
        <w:rPr>
          <w:rFonts w:ascii="Helvetica" w:eastAsia="宋体" w:hAnsi="Helvetica" w:cs="Helvetica"/>
          <w:color w:val="3E3E3E"/>
          <w:kern w:val="0"/>
          <w:sz w:val="24"/>
          <w:szCs w:val="24"/>
        </w:rPr>
        <w:t>、中药材的炮制加工与贮存</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4</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实施与质量管理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sidRPr="00A83E93">
        <w:rPr>
          <w:rFonts w:ascii="Helvetica" w:eastAsia="宋体" w:hAnsi="Helvetica" w:cs="Helvetica"/>
          <w:b/>
          <w:bCs/>
          <w:color w:val="3E3E3E"/>
          <w:kern w:val="0"/>
          <w:sz w:val="24"/>
          <w:szCs w:val="24"/>
        </w:rPr>
        <w:t>三、</w:t>
      </w:r>
      <w:r w:rsidRPr="00A83E93">
        <w:rPr>
          <w:rFonts w:ascii="Helvetica" w:eastAsia="宋体" w:hAnsi="Helvetica" w:cs="Helvetica"/>
          <w:b/>
          <w:bCs/>
          <w:color w:val="3E3E3E"/>
          <w:kern w:val="0"/>
          <w:sz w:val="24"/>
          <w:szCs w:val="24"/>
        </w:rPr>
        <w:t>GMP</w:t>
      </w:r>
      <w:r w:rsidRPr="00A83E93">
        <w:rPr>
          <w:rFonts w:ascii="Helvetica" w:eastAsia="宋体" w:hAnsi="Helvetica" w:cs="Helvetica"/>
          <w:b/>
          <w:bCs/>
          <w:color w:val="3E3E3E"/>
          <w:kern w:val="0"/>
          <w:sz w:val="24"/>
          <w:szCs w:val="24"/>
        </w:rPr>
        <w:t>术语名词解释</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w:t>
      </w:r>
      <w:r w:rsidRPr="00A83E93">
        <w:rPr>
          <w:rFonts w:ascii="Helvetica" w:eastAsia="宋体" w:hAnsi="Helvetica" w:cs="Helvetica"/>
          <w:color w:val="3E3E3E"/>
          <w:kern w:val="0"/>
          <w:sz w:val="24"/>
          <w:szCs w:val="24"/>
        </w:rPr>
        <w:t>、药品</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2</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GMP</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3</w:t>
      </w:r>
      <w:r w:rsidRPr="00A83E93">
        <w:rPr>
          <w:rFonts w:ascii="Helvetica" w:eastAsia="宋体" w:hAnsi="Helvetica" w:cs="Helvetica"/>
          <w:color w:val="3E3E3E"/>
          <w:kern w:val="0"/>
          <w:sz w:val="24"/>
          <w:szCs w:val="24"/>
        </w:rPr>
        <w:t>、物料</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4</w:t>
      </w:r>
      <w:r w:rsidRPr="00A83E93">
        <w:rPr>
          <w:rFonts w:ascii="Helvetica" w:eastAsia="宋体" w:hAnsi="Helvetica" w:cs="Helvetica"/>
          <w:color w:val="3E3E3E"/>
          <w:kern w:val="0"/>
          <w:sz w:val="24"/>
          <w:szCs w:val="24"/>
        </w:rPr>
        <w:t>、批号</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5</w:t>
      </w:r>
      <w:r w:rsidRPr="00A83E93">
        <w:rPr>
          <w:rFonts w:ascii="Helvetica" w:eastAsia="宋体" w:hAnsi="Helvetica" w:cs="Helvetica"/>
          <w:color w:val="3E3E3E"/>
          <w:kern w:val="0"/>
          <w:sz w:val="24"/>
          <w:szCs w:val="24"/>
        </w:rPr>
        <w:t>、</w:t>
      </w:r>
      <w:proofErr w:type="gramStart"/>
      <w:r w:rsidRPr="00A83E93">
        <w:rPr>
          <w:rFonts w:ascii="Helvetica" w:eastAsia="宋体" w:hAnsi="Helvetica" w:cs="Helvetica"/>
          <w:color w:val="3E3E3E"/>
          <w:kern w:val="0"/>
          <w:sz w:val="24"/>
          <w:szCs w:val="24"/>
        </w:rPr>
        <w:t>特验</w:t>
      </w:r>
      <w:proofErr w:type="gramEnd"/>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6</w:t>
      </w:r>
      <w:r w:rsidRPr="00A83E93">
        <w:rPr>
          <w:rFonts w:ascii="Helvetica" w:eastAsia="宋体" w:hAnsi="Helvetica" w:cs="Helvetica"/>
          <w:color w:val="3E3E3E"/>
          <w:kern w:val="0"/>
          <w:sz w:val="24"/>
          <w:szCs w:val="24"/>
        </w:rPr>
        <w:t>、批生产记录</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7</w:t>
      </w:r>
      <w:r w:rsidRPr="00A83E93">
        <w:rPr>
          <w:rFonts w:ascii="Helvetica" w:eastAsia="宋体" w:hAnsi="Helvetica" w:cs="Helvetica"/>
          <w:color w:val="3E3E3E"/>
          <w:kern w:val="0"/>
          <w:sz w:val="24"/>
          <w:szCs w:val="24"/>
        </w:rPr>
        <w:t>、物料平衡</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8</w:t>
      </w:r>
      <w:r w:rsidRPr="00A83E93">
        <w:rPr>
          <w:rFonts w:ascii="Helvetica" w:eastAsia="宋体" w:hAnsi="Helvetica" w:cs="Helvetica"/>
          <w:color w:val="3E3E3E"/>
          <w:kern w:val="0"/>
          <w:sz w:val="24"/>
          <w:szCs w:val="24"/>
        </w:rPr>
        <w:t>、标准操作规程</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9</w:t>
      </w:r>
      <w:r w:rsidRPr="00A83E93">
        <w:rPr>
          <w:rFonts w:ascii="Helvetica" w:eastAsia="宋体" w:hAnsi="Helvetica" w:cs="Helvetica"/>
          <w:color w:val="3E3E3E"/>
          <w:kern w:val="0"/>
          <w:sz w:val="24"/>
          <w:szCs w:val="24"/>
        </w:rPr>
        <w:t>、生产工艺规程</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10</w:t>
      </w:r>
      <w:r w:rsidRPr="00A83E93">
        <w:rPr>
          <w:rFonts w:ascii="Helvetica" w:eastAsia="宋体" w:hAnsi="Helvetica" w:cs="Helvetica"/>
          <w:color w:val="3E3E3E"/>
          <w:kern w:val="0"/>
          <w:sz w:val="24"/>
          <w:szCs w:val="24"/>
        </w:rPr>
        <w:t>、工艺用水</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11</w:t>
      </w:r>
      <w:r w:rsidRPr="00A83E93">
        <w:rPr>
          <w:rFonts w:ascii="Helvetica" w:eastAsia="宋体" w:hAnsi="Helvetica" w:cs="Helvetica"/>
          <w:color w:val="3E3E3E"/>
          <w:kern w:val="0"/>
          <w:sz w:val="24"/>
          <w:szCs w:val="24"/>
        </w:rPr>
        <w:t>、纯化水</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12</w:t>
      </w:r>
      <w:r w:rsidRPr="00A83E93">
        <w:rPr>
          <w:rFonts w:ascii="Helvetica" w:eastAsia="宋体" w:hAnsi="Helvetica" w:cs="Helvetica"/>
          <w:color w:val="3E3E3E"/>
          <w:kern w:val="0"/>
          <w:sz w:val="24"/>
          <w:szCs w:val="24"/>
        </w:rPr>
        <w:t>、注射用水</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13</w:t>
      </w:r>
      <w:r w:rsidRPr="00A83E93">
        <w:rPr>
          <w:rFonts w:ascii="Helvetica" w:eastAsia="宋体" w:hAnsi="Helvetica" w:cs="Helvetica"/>
          <w:color w:val="3E3E3E"/>
          <w:kern w:val="0"/>
          <w:sz w:val="24"/>
          <w:szCs w:val="24"/>
        </w:rPr>
        <w:t>、饮用水</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14</w:t>
      </w:r>
      <w:r w:rsidRPr="00A83E93">
        <w:rPr>
          <w:rFonts w:ascii="Helvetica" w:eastAsia="宋体" w:hAnsi="Helvetica" w:cs="Helvetica"/>
          <w:color w:val="3E3E3E"/>
          <w:kern w:val="0"/>
          <w:sz w:val="24"/>
          <w:szCs w:val="24"/>
        </w:rPr>
        <w:t>、洁净室（区）</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15</w:t>
      </w:r>
      <w:r w:rsidRPr="00A83E93">
        <w:rPr>
          <w:rFonts w:ascii="Helvetica" w:eastAsia="宋体" w:hAnsi="Helvetica" w:cs="Helvetica"/>
          <w:color w:val="3E3E3E"/>
          <w:kern w:val="0"/>
          <w:sz w:val="24"/>
          <w:szCs w:val="24"/>
        </w:rPr>
        <w:t>、验证</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16</w:t>
      </w:r>
      <w:r w:rsidRPr="00A83E93">
        <w:rPr>
          <w:rFonts w:ascii="Helvetica" w:eastAsia="宋体" w:hAnsi="Helvetica" w:cs="Helvetica"/>
          <w:color w:val="3E3E3E"/>
          <w:kern w:val="0"/>
          <w:sz w:val="24"/>
          <w:szCs w:val="24"/>
        </w:rPr>
        <w:t>、批</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17</w:t>
      </w:r>
      <w:r w:rsidRPr="00A83E93">
        <w:rPr>
          <w:rFonts w:ascii="Helvetica" w:eastAsia="宋体" w:hAnsi="Helvetica" w:cs="Helvetica"/>
          <w:color w:val="3E3E3E"/>
          <w:kern w:val="0"/>
          <w:sz w:val="24"/>
          <w:szCs w:val="24"/>
        </w:rPr>
        <w:t>、洁净厂房</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18</w:t>
      </w:r>
      <w:r w:rsidRPr="00A83E93">
        <w:rPr>
          <w:rFonts w:ascii="Helvetica" w:eastAsia="宋体" w:hAnsi="Helvetica" w:cs="Helvetica"/>
          <w:color w:val="3E3E3E"/>
          <w:kern w:val="0"/>
          <w:sz w:val="24"/>
          <w:szCs w:val="24"/>
        </w:rPr>
        <w:t>、污染</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19</w:t>
      </w:r>
      <w:r w:rsidRPr="00A83E93">
        <w:rPr>
          <w:rFonts w:ascii="Helvetica" w:eastAsia="宋体" w:hAnsi="Helvetica" w:cs="Helvetica"/>
          <w:color w:val="3E3E3E"/>
          <w:kern w:val="0"/>
          <w:sz w:val="24"/>
          <w:szCs w:val="24"/>
        </w:rPr>
        <w:t>、气闸室（缓冲区）</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20</w:t>
      </w:r>
      <w:r w:rsidRPr="00A83E93">
        <w:rPr>
          <w:rFonts w:ascii="Helvetica" w:eastAsia="宋体" w:hAnsi="Helvetica" w:cs="Helvetica"/>
          <w:color w:val="3E3E3E"/>
          <w:kern w:val="0"/>
          <w:sz w:val="24"/>
          <w:szCs w:val="24"/>
        </w:rPr>
        <w:t>、技术夹层</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21</w:t>
      </w:r>
      <w:r w:rsidRPr="00A83E93">
        <w:rPr>
          <w:rFonts w:ascii="Helvetica" w:eastAsia="宋体" w:hAnsi="Helvetica" w:cs="Helvetica"/>
          <w:color w:val="3E3E3E"/>
          <w:kern w:val="0"/>
          <w:sz w:val="24"/>
          <w:szCs w:val="24"/>
        </w:rPr>
        <w:t>、层流</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22</w:t>
      </w:r>
      <w:r w:rsidRPr="00A83E93">
        <w:rPr>
          <w:rFonts w:ascii="Helvetica" w:eastAsia="宋体" w:hAnsi="Helvetica" w:cs="Helvetica"/>
          <w:color w:val="3E3E3E"/>
          <w:kern w:val="0"/>
          <w:sz w:val="24"/>
          <w:szCs w:val="24"/>
        </w:rPr>
        <w:t>、乱流</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23</w:t>
      </w:r>
      <w:r w:rsidRPr="00A83E93">
        <w:rPr>
          <w:rFonts w:ascii="Helvetica" w:eastAsia="宋体" w:hAnsi="Helvetica" w:cs="Helvetica"/>
          <w:color w:val="3E3E3E"/>
          <w:kern w:val="0"/>
          <w:sz w:val="24"/>
          <w:szCs w:val="24"/>
        </w:rPr>
        <w:t>、无菌室</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24</w:t>
      </w:r>
      <w:r w:rsidRPr="00A83E93">
        <w:rPr>
          <w:rFonts w:ascii="Helvetica" w:eastAsia="宋体" w:hAnsi="Helvetica" w:cs="Helvetica"/>
          <w:color w:val="3E3E3E"/>
          <w:kern w:val="0"/>
          <w:sz w:val="24"/>
          <w:szCs w:val="24"/>
        </w:rPr>
        <w:t>、空气净化</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25</w:t>
      </w:r>
      <w:r w:rsidRPr="00A83E93">
        <w:rPr>
          <w:rFonts w:ascii="Helvetica" w:eastAsia="宋体" w:hAnsi="Helvetica" w:cs="Helvetica"/>
          <w:color w:val="3E3E3E"/>
          <w:kern w:val="0"/>
          <w:sz w:val="24"/>
          <w:szCs w:val="24"/>
        </w:rPr>
        <w:t>、净化</w:t>
      </w:r>
      <w:r>
        <w:rPr>
          <w:rFonts w:ascii="Helvetica" w:eastAsia="宋体" w:hAnsi="Helvetica" w:cs="Helvetica"/>
          <w:color w:val="3E3E3E"/>
          <w:kern w:val="0"/>
          <w:sz w:val="24"/>
          <w:szCs w:val="24"/>
        </w:rPr>
        <w:t xml:space="preserve">  </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26</w:t>
      </w:r>
      <w:r w:rsidRPr="00A83E93">
        <w:rPr>
          <w:rFonts w:ascii="Helvetica" w:eastAsia="宋体" w:hAnsi="Helvetica" w:cs="Helvetica"/>
          <w:color w:val="3E3E3E"/>
          <w:kern w:val="0"/>
          <w:sz w:val="24"/>
          <w:szCs w:val="24"/>
        </w:rPr>
        <w:t>、非无菌制剂</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27</w:t>
      </w:r>
      <w:r w:rsidRPr="00A83E93">
        <w:rPr>
          <w:rFonts w:ascii="Helvetica" w:eastAsia="宋体" w:hAnsi="Helvetica" w:cs="Helvetica"/>
          <w:color w:val="3E3E3E"/>
          <w:kern w:val="0"/>
          <w:sz w:val="24"/>
          <w:szCs w:val="24"/>
        </w:rPr>
        <w:t>、无菌制剂</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28</w:t>
      </w:r>
      <w:r w:rsidRPr="00A83E93">
        <w:rPr>
          <w:rFonts w:ascii="Helvetica" w:eastAsia="宋体" w:hAnsi="Helvetica" w:cs="Helvetica"/>
          <w:color w:val="3E3E3E"/>
          <w:kern w:val="0"/>
          <w:sz w:val="24"/>
          <w:szCs w:val="24"/>
        </w:rPr>
        <w:t>、无菌</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29</w:t>
      </w:r>
      <w:r w:rsidRPr="00A83E93">
        <w:rPr>
          <w:rFonts w:ascii="Helvetica" w:eastAsia="宋体" w:hAnsi="Helvetica" w:cs="Helvetica"/>
          <w:color w:val="3E3E3E"/>
          <w:kern w:val="0"/>
          <w:sz w:val="24"/>
          <w:szCs w:val="24"/>
        </w:rPr>
        <w:t>、灭菌</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30</w:t>
      </w:r>
      <w:r w:rsidRPr="00A83E93">
        <w:rPr>
          <w:rFonts w:ascii="Helvetica" w:eastAsia="宋体" w:hAnsi="Helvetica" w:cs="Helvetica"/>
          <w:color w:val="3E3E3E"/>
          <w:kern w:val="0"/>
          <w:sz w:val="24"/>
          <w:szCs w:val="24"/>
        </w:rPr>
        <w:t>、控制点</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31</w:t>
      </w:r>
      <w:r w:rsidRPr="00A83E93">
        <w:rPr>
          <w:rFonts w:ascii="Helvetica" w:eastAsia="宋体" w:hAnsi="Helvetica" w:cs="Helvetica"/>
          <w:color w:val="3E3E3E"/>
          <w:kern w:val="0"/>
          <w:sz w:val="24"/>
          <w:szCs w:val="24"/>
        </w:rPr>
        <w:t>、有效期</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32</w:t>
      </w:r>
      <w:r w:rsidRPr="00A83E93">
        <w:rPr>
          <w:rFonts w:ascii="Helvetica" w:eastAsia="宋体" w:hAnsi="Helvetica" w:cs="Helvetica"/>
          <w:color w:val="3E3E3E"/>
          <w:kern w:val="0"/>
          <w:sz w:val="24"/>
          <w:szCs w:val="24"/>
        </w:rPr>
        <w:t>、质量</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33</w:t>
      </w:r>
      <w:r w:rsidRPr="00A83E93">
        <w:rPr>
          <w:rFonts w:ascii="Helvetica" w:eastAsia="宋体" w:hAnsi="Helvetica" w:cs="Helvetica"/>
          <w:color w:val="3E3E3E"/>
          <w:kern w:val="0"/>
          <w:sz w:val="24"/>
          <w:szCs w:val="24"/>
        </w:rPr>
        <w:t>、质量保证</w:t>
      </w:r>
      <w:r>
        <w:rPr>
          <w:rFonts w:ascii="Helvetica" w:eastAsia="宋体" w:hAnsi="Helvetica" w:cs="Helvetica"/>
          <w:color w:val="3E3E3E"/>
          <w:kern w:val="0"/>
          <w:sz w:val="24"/>
          <w:szCs w:val="24"/>
        </w:rPr>
        <w:t xml:space="preserve">  </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34</w:t>
      </w:r>
      <w:r w:rsidRPr="00A83E93">
        <w:rPr>
          <w:rFonts w:ascii="Helvetica" w:eastAsia="宋体" w:hAnsi="Helvetica" w:cs="Helvetica"/>
          <w:color w:val="3E3E3E"/>
          <w:kern w:val="0"/>
          <w:sz w:val="24"/>
          <w:szCs w:val="24"/>
        </w:rPr>
        <w:t>、质量控制</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35</w:t>
      </w:r>
      <w:r w:rsidRPr="00A83E93">
        <w:rPr>
          <w:rFonts w:ascii="Helvetica" w:eastAsia="宋体" w:hAnsi="Helvetica" w:cs="Helvetica"/>
          <w:color w:val="3E3E3E"/>
          <w:kern w:val="0"/>
          <w:sz w:val="24"/>
          <w:szCs w:val="24"/>
        </w:rPr>
        <w:t>、质量管理</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36</w:t>
      </w:r>
      <w:r w:rsidRPr="00A83E93">
        <w:rPr>
          <w:rFonts w:ascii="Helvetica" w:eastAsia="宋体" w:hAnsi="Helvetica" w:cs="Helvetica"/>
          <w:color w:val="3E3E3E"/>
          <w:kern w:val="0"/>
          <w:sz w:val="24"/>
          <w:szCs w:val="24"/>
        </w:rPr>
        <w:t>、质保体系</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37</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FO</w:t>
      </w:r>
      <w:r w:rsidRPr="00A83E93">
        <w:rPr>
          <w:rFonts w:ascii="Helvetica" w:eastAsia="宋体" w:hAnsi="Helvetica" w:cs="Helvetica"/>
          <w:color w:val="3E3E3E"/>
          <w:kern w:val="0"/>
          <w:sz w:val="24"/>
          <w:szCs w:val="24"/>
        </w:rPr>
        <w:t>值</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38</w:t>
      </w:r>
      <w:r w:rsidRPr="00A83E93">
        <w:rPr>
          <w:rFonts w:ascii="Helvetica" w:eastAsia="宋体" w:hAnsi="Helvetica" w:cs="Helvetica"/>
          <w:color w:val="3E3E3E"/>
          <w:kern w:val="0"/>
          <w:sz w:val="24"/>
          <w:szCs w:val="24"/>
        </w:rPr>
        <w:t>、洁净工作服</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39</w:t>
      </w:r>
      <w:r w:rsidRPr="00A83E93">
        <w:rPr>
          <w:rFonts w:ascii="Helvetica" w:eastAsia="宋体" w:hAnsi="Helvetica" w:cs="Helvetica"/>
          <w:color w:val="3E3E3E"/>
          <w:kern w:val="0"/>
          <w:sz w:val="24"/>
          <w:szCs w:val="24"/>
        </w:rPr>
        <w:t>、静态测试</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40</w:t>
      </w:r>
      <w:r w:rsidRPr="00A83E93">
        <w:rPr>
          <w:rFonts w:ascii="Helvetica" w:eastAsia="宋体" w:hAnsi="Helvetica" w:cs="Helvetica"/>
          <w:color w:val="3E3E3E"/>
          <w:kern w:val="0"/>
          <w:sz w:val="24"/>
          <w:szCs w:val="24"/>
        </w:rPr>
        <w:t>、动态测试</w:t>
      </w:r>
      <w:r>
        <w:rPr>
          <w:rFonts w:ascii="Helvetica" w:eastAsia="宋体" w:hAnsi="Helvetica" w:cs="Helvetica"/>
          <w:color w:val="3E3E3E"/>
          <w:kern w:val="0"/>
          <w:sz w:val="24"/>
          <w:szCs w:val="24"/>
        </w:rPr>
        <w:t xml:space="preserve">  </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41</w:t>
      </w:r>
      <w:r w:rsidRPr="00A83E93">
        <w:rPr>
          <w:rFonts w:ascii="Helvetica" w:eastAsia="宋体" w:hAnsi="Helvetica" w:cs="Helvetica"/>
          <w:color w:val="3E3E3E"/>
          <w:kern w:val="0"/>
          <w:sz w:val="24"/>
          <w:szCs w:val="24"/>
        </w:rPr>
        <w:t>、文件</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42</w:t>
      </w:r>
      <w:r w:rsidRPr="00A83E93">
        <w:rPr>
          <w:rFonts w:ascii="Helvetica" w:eastAsia="宋体" w:hAnsi="Helvetica" w:cs="Helvetica"/>
          <w:color w:val="3E3E3E"/>
          <w:kern w:val="0"/>
          <w:sz w:val="24"/>
          <w:szCs w:val="24"/>
        </w:rPr>
        <w:t>、状态标志</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sidRPr="00A83E93">
        <w:rPr>
          <w:rFonts w:ascii="Helvetica" w:eastAsia="宋体" w:hAnsi="Helvetica" w:cs="Helvetica"/>
          <w:b/>
          <w:bCs/>
          <w:color w:val="3E3E3E"/>
          <w:kern w:val="0"/>
          <w:sz w:val="24"/>
          <w:szCs w:val="24"/>
        </w:rPr>
        <w:t>四、常用的英文缩写</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b/>
          <w:bCs/>
          <w:noProof/>
          <w:color w:val="3E3E3E"/>
          <w:kern w:val="0"/>
          <w:sz w:val="24"/>
          <w:szCs w:val="24"/>
        </w:rPr>
        <w:lastRenderedPageBreak/>
        <mc:AlternateContent>
          <mc:Choice Requires="wps">
            <w:drawing>
              <wp:inline distT="0" distB="0" distL="0" distR="0" wp14:anchorId="708E7040" wp14:editId="23754641">
                <wp:extent cx="9753600" cy="9753600"/>
                <wp:effectExtent l="0" t="0" r="0" b="0"/>
                <wp:docPr id="2" name="矩形 2" descr="https://mmbiz.qpic.cn/mmbiz_png/yRBHdgCGYiaPQ8K5XibLEz2ZD7STBm8Jby9wqLPYjaxPleCXFIVRae9ibAQxr32jRTeOiapofZlbKKIyJ3ficaia69pw/640?wx_fmt=pn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75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 o:spid="_x0000_s1026" alt="说明: https://mmbiz.qpic.cn/mmbiz_png/yRBHdgCGYiaPQ8K5XibLEz2ZD7STBm8Jby9wqLPYjaxPleCXFIVRae9ibAQxr32jRTeOiapofZlbKKIyJ3ficaia69pw/640?wx_fmt=png&amp;tp=webp&amp;wxfrom=5&amp;wx_lazy=1" style="width:768pt;height:7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d/WVgMAAHEGAAAOAAAAZHJzL2Uyb0RvYy54bWysVc1u4zYQvhfoOxA69GbrJ/KP3ChBYlm7&#10;2bhdb5IWu3sJKImyuBV/QjKRnaLPUqC3PkQfp+hrdEjFXid7KdrqIHA41DffzHwcHZ9uWIseiNJU&#10;8NQLh4GHCC9FRfk69X64yQdTD2mDeYVbwUnqbYn2Tk++/uq4kzMSiUa0FVEIQLiedTL1GmPkzPd1&#10;2RCG9VBIwsFZC8WwAVOt/UrhDtBZ60dBMPY7oSqpREm0ht2sd3onDr+uSWne1rUmBrWpB9yMeyv3&#10;LuzbPznGs7XCsqHlEw38L1gwTDkE3UNl2GB0r+gXUIyWSmhRm2EpmC/qmpbE5QDZhMGLbK4bLInL&#10;BYqj5b5M+v+DLb9/WClEq9SLPMQxgxb99evvf/7xGwK7IrqEWtmeaGgKYwV9HN5JWg5L3lu3kq/9&#10;7dX562o9f/WB4tW76eXoPS2Wi8foYza5vjln0zfFNunulqsPn/Bm1ZL5+/zixytMElqcvduoo+jT&#10;1Q15S7EU9ce2uLy82L45gqpgiseJ7PxxHJx2m9uamRRifYOZ/NbItCOFdOtuUyvB0tGTcdvix20a&#10;2rZ2wBmyu5YrZRuj5VKUP2nExbzBfE3OtARxgGQh7d2WUqJrCK6gvg7Cf4ZhDQ1oqOi+ExUUCt8b&#10;4ZoOHJiNAe1EG6et7V5bZGNQCZvJZHQ0DkCCJfh2BtD08Wz3uVTavCKCIbtIPQX8HDx+WGrTH90d&#10;sdG4yGnbOgG3/NkGYPY7EBw+tT5Lw+nx5yRIFtPFNB7E0XgxiIMsG5zl83gwzsPJKDvK5vMs/MXG&#10;DeNZQ6uKcBtmdzfC+J9p7+mW9qre3w4tWlpZOEtJq3UxbxV6wHA3c/fYvgH5g2P+cxrODbm8SCmM&#10;4uA8Sgb5eDoZxHk8GiSTYDoIwuQ8GQdxEmf585SWlJP/nhLqoJWjaOS6dED6RW6Be77MDc8YNTD9&#10;WspSb7o/hGdWgwteudYaTNt+fVAKS/9zKaBiu0Y7xVqR9vovRLUFwSoBcgLpwZyGRSPUo4c6mHmp&#10;p+/usSIeai84iD4J49gOSWfEo0kEhjr0FIcezEuASj3joX45N/1gvZeKrhuIFLrCcHEGF6WmTsL2&#10;EvWsgL81YK65TJ5msB2ch7Y79flPcfI3AAAA//8DAFBLAwQUAAYACAAAACEAxf+xudoAAAAHAQAA&#10;DwAAAGRycy9kb3ducmV2LnhtbEyPQUvDQBCF74L/YRnBi9iNikViNkUKYhGhmGrP0+yYBLOzaXab&#10;xH/vVBC9DPN4w5vvZYvJtWqgPjSeDVzNElDEpbcNVwbeNo+Xd6BCRLbYeiYDXxRgkZ+eZJhaP/Ir&#10;DUWslIRwSNFAHWOXah3KmhyGme+IxfvwvcMosq+07XGUcNfq6ySZa4cNy4caO1rWVH4WB2dgLNfD&#10;dvPypNcX25Xn/Wq/LN6fjTk/mx7uQUWa4t8xHPEFHXJh2vkD26BaA1Ik/syjd3szF7373XSe6f/8&#10;+TcAAAD//wMAUEsBAi0AFAAGAAgAAAAhALaDOJL+AAAA4QEAABMAAAAAAAAAAAAAAAAAAAAAAFtD&#10;b250ZW50X1R5cGVzXS54bWxQSwECLQAUAAYACAAAACEAOP0h/9YAAACUAQAACwAAAAAAAAAAAAAA&#10;AAAvAQAAX3JlbHMvLnJlbHNQSwECLQAUAAYACAAAACEA0N3f1lYDAABxBgAADgAAAAAAAAAAAAAA&#10;AAAuAgAAZHJzL2Uyb0RvYy54bWxQSwECLQAUAAYACAAAACEAxf+xudoAAAAHAQAADwAAAAAAAAAA&#10;AAAAAACwBQAAZHJzL2Rvd25yZXYueG1sUEsFBgAAAAAEAAQA8wAAALcGAAAAAA==&#10;" filled="f" stroked="f">
                <o:lock v:ext="edit" aspectratio="t"/>
                <w10:anchorlock/>
              </v:rect>
            </w:pict>
          </mc:Fallback>
        </mc:AlternateConten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sidRPr="00A83E93">
        <w:rPr>
          <w:rFonts w:ascii="Helvetica" w:eastAsia="宋体" w:hAnsi="Helvetica" w:cs="Helvetica"/>
          <w:b/>
          <w:bCs/>
          <w:color w:val="FF2941"/>
          <w:kern w:val="0"/>
          <w:sz w:val="24"/>
          <w:szCs w:val="24"/>
        </w:rPr>
        <w:lastRenderedPageBreak/>
        <w:t>一、</w:t>
      </w:r>
      <w:r w:rsidRPr="00A83E93">
        <w:rPr>
          <w:rFonts w:ascii="Helvetica" w:eastAsia="宋体" w:hAnsi="Helvetica" w:cs="Helvetica"/>
          <w:b/>
          <w:bCs/>
          <w:color w:val="FF2941"/>
          <w:kern w:val="0"/>
          <w:sz w:val="24"/>
          <w:szCs w:val="24"/>
        </w:rPr>
        <w:t>GMP</w:t>
      </w:r>
      <w:r w:rsidRPr="00A83E93">
        <w:rPr>
          <w:rFonts w:ascii="Helvetica" w:eastAsia="宋体" w:hAnsi="Helvetica" w:cs="Helvetica"/>
          <w:b/>
          <w:bCs/>
          <w:color w:val="FF2941"/>
          <w:kern w:val="0"/>
          <w:sz w:val="24"/>
          <w:szCs w:val="24"/>
        </w:rPr>
        <w:t>知识问答</w:t>
      </w:r>
      <w:r w:rsidRPr="00A83E93">
        <w:rPr>
          <w:rFonts w:ascii="Helvetica" w:eastAsia="宋体" w:hAnsi="Helvetica" w:cs="Helvetica"/>
          <w:color w:val="FF2941"/>
          <w:kern w:val="0"/>
          <w:sz w:val="24"/>
          <w:szCs w:val="24"/>
        </w:rPr>
        <w:t>.</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（一）基础知识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的名词来源和中文含意是什么？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的出现和震惊世界的沙立度胺（</w:t>
      </w:r>
      <w:r w:rsidRPr="00A83E93">
        <w:rPr>
          <w:rFonts w:ascii="Helvetica" w:eastAsia="宋体" w:hAnsi="Helvetica" w:cs="Helvetica"/>
          <w:color w:val="3E3E3E"/>
          <w:kern w:val="0"/>
          <w:sz w:val="24"/>
          <w:szCs w:val="24"/>
        </w:rPr>
        <w:t>thalidomide</w:t>
      </w:r>
      <w:r w:rsidRPr="00A83E93">
        <w:rPr>
          <w:rFonts w:ascii="Helvetica" w:eastAsia="宋体" w:hAnsi="Helvetica" w:cs="Helvetica"/>
          <w:color w:val="3E3E3E"/>
          <w:kern w:val="0"/>
          <w:sz w:val="24"/>
          <w:szCs w:val="24"/>
        </w:rPr>
        <w:t>即反应停）药害事件有关，沙立度胺是一种镇静药。</w:t>
      </w:r>
      <w:r w:rsidRPr="00A83E93">
        <w:rPr>
          <w:rFonts w:ascii="Helvetica" w:eastAsia="宋体" w:hAnsi="Helvetica" w:cs="Helvetica"/>
          <w:color w:val="3E3E3E"/>
          <w:kern w:val="0"/>
          <w:sz w:val="24"/>
          <w:szCs w:val="24"/>
        </w:rPr>
        <w:t>20</w:t>
      </w:r>
      <w:r w:rsidRPr="00A83E93">
        <w:rPr>
          <w:rFonts w:ascii="Helvetica" w:eastAsia="宋体" w:hAnsi="Helvetica" w:cs="Helvetica"/>
          <w:color w:val="3E3E3E"/>
          <w:kern w:val="0"/>
          <w:sz w:val="24"/>
          <w:szCs w:val="24"/>
        </w:rPr>
        <w:t>世纪</w:t>
      </w:r>
      <w:r w:rsidRPr="00A83E93">
        <w:rPr>
          <w:rFonts w:ascii="Helvetica" w:eastAsia="宋体" w:hAnsi="Helvetica" w:cs="Helvetica"/>
          <w:color w:val="3E3E3E"/>
          <w:kern w:val="0"/>
          <w:sz w:val="24"/>
          <w:szCs w:val="24"/>
        </w:rPr>
        <w:t>50</w:t>
      </w:r>
      <w:r w:rsidRPr="00A83E93">
        <w:rPr>
          <w:rFonts w:ascii="Helvetica" w:eastAsia="宋体" w:hAnsi="Helvetica" w:cs="Helvetica"/>
          <w:color w:val="3E3E3E"/>
          <w:kern w:val="0"/>
          <w:sz w:val="24"/>
          <w:szCs w:val="24"/>
        </w:rPr>
        <w:t>年代后期原联邦德国格仑南苏制药厂生产，当时用于治疗孕妇妊娠呕吐，出售后的</w:t>
      </w:r>
      <w:r w:rsidRPr="00A83E93">
        <w:rPr>
          <w:rFonts w:ascii="Helvetica" w:eastAsia="宋体" w:hAnsi="Helvetica" w:cs="Helvetica"/>
          <w:color w:val="3E3E3E"/>
          <w:kern w:val="0"/>
          <w:sz w:val="24"/>
          <w:szCs w:val="24"/>
        </w:rPr>
        <w:t>6</w:t>
      </w:r>
      <w:r w:rsidRPr="00A83E93">
        <w:rPr>
          <w:rFonts w:ascii="Helvetica" w:eastAsia="宋体" w:hAnsi="Helvetica" w:cs="Helvetica"/>
          <w:color w:val="3E3E3E"/>
          <w:kern w:val="0"/>
          <w:sz w:val="24"/>
          <w:szCs w:val="24"/>
        </w:rPr>
        <w:t>年间，先后在联邦德国、日本等</w:t>
      </w:r>
      <w:r w:rsidRPr="00A83E93">
        <w:rPr>
          <w:rFonts w:ascii="Helvetica" w:eastAsia="宋体" w:hAnsi="Helvetica" w:cs="Helvetica"/>
          <w:color w:val="3E3E3E"/>
          <w:kern w:val="0"/>
          <w:sz w:val="24"/>
          <w:szCs w:val="24"/>
        </w:rPr>
        <w:t>28</w:t>
      </w:r>
      <w:r w:rsidRPr="00A83E93">
        <w:rPr>
          <w:rFonts w:ascii="Helvetica" w:eastAsia="宋体" w:hAnsi="Helvetica" w:cs="Helvetica"/>
          <w:color w:val="3E3E3E"/>
          <w:kern w:val="0"/>
          <w:sz w:val="24"/>
          <w:szCs w:val="24"/>
        </w:rPr>
        <w:t>个国家，造成</w:t>
      </w:r>
      <w:r w:rsidRPr="00A83E93">
        <w:rPr>
          <w:rFonts w:ascii="Helvetica" w:eastAsia="宋体" w:hAnsi="Helvetica" w:cs="Helvetica"/>
          <w:color w:val="3E3E3E"/>
          <w:kern w:val="0"/>
          <w:sz w:val="24"/>
          <w:szCs w:val="24"/>
        </w:rPr>
        <w:t>12000</w:t>
      </w:r>
      <w:r w:rsidRPr="00A83E93">
        <w:rPr>
          <w:rFonts w:ascii="Helvetica" w:eastAsia="宋体" w:hAnsi="Helvetica" w:cs="Helvetica"/>
          <w:color w:val="3E3E3E"/>
          <w:kern w:val="0"/>
          <w:sz w:val="24"/>
          <w:szCs w:val="24"/>
        </w:rPr>
        <w:t>多例畸形胎儿，</w:t>
      </w:r>
      <w:r w:rsidRPr="00A83E93">
        <w:rPr>
          <w:rFonts w:ascii="Helvetica" w:eastAsia="宋体" w:hAnsi="Helvetica" w:cs="Helvetica"/>
          <w:color w:val="3E3E3E"/>
          <w:kern w:val="0"/>
          <w:sz w:val="24"/>
          <w:szCs w:val="24"/>
        </w:rPr>
        <w:t>1300</w:t>
      </w:r>
      <w:r w:rsidRPr="00A83E93">
        <w:rPr>
          <w:rFonts w:ascii="Helvetica" w:eastAsia="宋体" w:hAnsi="Helvetica" w:cs="Helvetica"/>
          <w:color w:val="3E3E3E"/>
          <w:kern w:val="0"/>
          <w:sz w:val="24"/>
          <w:szCs w:val="24"/>
        </w:rPr>
        <w:t>例多发性神经炎。美国当时没有批准进口</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反应停</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，基本上没有受到影响，但此次事件的严重后果在美国引起不安，美国公众强烈关注药品监督和药品法规，导致了国会对《食品、药品和化妆品法》和重大修改。</w:t>
      </w:r>
      <w:r w:rsidRPr="00A83E93">
        <w:rPr>
          <w:rFonts w:ascii="Helvetica" w:eastAsia="宋体" w:hAnsi="Helvetica" w:cs="Helvetica"/>
          <w:color w:val="3E3E3E"/>
          <w:kern w:val="0"/>
          <w:sz w:val="24"/>
          <w:szCs w:val="24"/>
        </w:rPr>
        <w:t>1962</w:t>
      </w:r>
      <w:r w:rsidRPr="00A83E93">
        <w:rPr>
          <w:rFonts w:ascii="Helvetica" w:eastAsia="宋体" w:hAnsi="Helvetica" w:cs="Helvetica"/>
          <w:color w:val="3E3E3E"/>
          <w:kern w:val="0"/>
          <w:sz w:val="24"/>
          <w:szCs w:val="24"/>
        </w:rPr>
        <w:t>年修订案在以下三个方面明显加强了药品法的执行力度：</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⑴</w:t>
      </w:r>
      <w:r w:rsidRPr="00A83E93">
        <w:rPr>
          <w:rFonts w:ascii="Helvetica" w:eastAsia="宋体" w:hAnsi="Helvetica" w:cs="Helvetica"/>
          <w:color w:val="3E3E3E"/>
          <w:kern w:val="0"/>
          <w:sz w:val="24"/>
          <w:szCs w:val="24"/>
        </w:rPr>
        <w:t>要求制药企业不仅要证明药品的有效性，而且要证明药品的安全性。</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⑵</w:t>
      </w:r>
      <w:r w:rsidRPr="00A83E93">
        <w:rPr>
          <w:rFonts w:ascii="Helvetica" w:eastAsia="宋体" w:hAnsi="Helvetica" w:cs="Helvetica"/>
          <w:color w:val="3E3E3E"/>
          <w:kern w:val="0"/>
          <w:sz w:val="24"/>
          <w:szCs w:val="24"/>
        </w:rPr>
        <w:t>要求制药企业要向</w:t>
      </w:r>
      <w:r w:rsidRPr="00A83E93">
        <w:rPr>
          <w:rFonts w:ascii="Helvetica" w:eastAsia="宋体" w:hAnsi="Helvetica" w:cs="Helvetica"/>
          <w:color w:val="3E3E3E"/>
          <w:kern w:val="0"/>
          <w:sz w:val="24"/>
          <w:szCs w:val="24"/>
        </w:rPr>
        <w:t>FDA</w:t>
      </w:r>
      <w:r w:rsidRPr="00A83E93">
        <w:rPr>
          <w:rFonts w:ascii="Helvetica" w:eastAsia="宋体" w:hAnsi="Helvetica" w:cs="Helvetica"/>
          <w:color w:val="3E3E3E"/>
          <w:kern w:val="0"/>
          <w:sz w:val="24"/>
          <w:szCs w:val="24"/>
        </w:rPr>
        <w:t>报告药品的不良反应。</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⑶</w:t>
      </w:r>
      <w:r w:rsidRPr="00A83E93">
        <w:rPr>
          <w:rFonts w:ascii="Helvetica" w:eastAsia="宋体" w:hAnsi="Helvetica" w:cs="Helvetica"/>
          <w:color w:val="3E3E3E"/>
          <w:kern w:val="0"/>
          <w:sz w:val="24"/>
          <w:szCs w:val="24"/>
        </w:rPr>
        <w:t>要求制药企业实施药品生产和质量管理规范。</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1963</w:t>
      </w:r>
      <w:r w:rsidRPr="00A83E93">
        <w:rPr>
          <w:rFonts w:ascii="Helvetica" w:eastAsia="宋体" w:hAnsi="Helvetica" w:cs="Helvetica"/>
          <w:color w:val="3E3E3E"/>
          <w:kern w:val="0"/>
          <w:sz w:val="24"/>
          <w:szCs w:val="24"/>
        </w:rPr>
        <w:t>年，美国国会颁布了世界上第一部</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是英文</w:t>
      </w:r>
      <w:r w:rsidRPr="00A83E93">
        <w:rPr>
          <w:rFonts w:ascii="Helvetica" w:eastAsia="宋体" w:hAnsi="Helvetica" w:cs="Helvetica"/>
          <w:color w:val="3E3E3E"/>
          <w:kern w:val="0"/>
          <w:sz w:val="24"/>
          <w:szCs w:val="24"/>
        </w:rPr>
        <w:t>Good</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Manufacturing</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Practice</w:t>
      </w:r>
      <w:r w:rsidRPr="00A83E93">
        <w:rPr>
          <w:rFonts w:ascii="Helvetica" w:eastAsia="宋体" w:hAnsi="Helvetica" w:cs="Helvetica"/>
          <w:color w:val="3E3E3E"/>
          <w:kern w:val="0"/>
          <w:sz w:val="24"/>
          <w:szCs w:val="24"/>
        </w:rPr>
        <w:t>的缩写。直译为</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优良的生产实践</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，由于</w:t>
      </w:r>
      <w:r w:rsidRPr="00A83E93">
        <w:rPr>
          <w:rFonts w:ascii="Helvetica" w:eastAsia="宋体" w:hAnsi="Helvetica" w:cs="Helvetica"/>
          <w:color w:val="3E3E3E"/>
          <w:kern w:val="0"/>
          <w:sz w:val="24"/>
          <w:szCs w:val="24"/>
        </w:rPr>
        <w:t>Manufacture</w:t>
      </w:r>
      <w:r w:rsidRPr="00A83E93">
        <w:rPr>
          <w:rFonts w:ascii="Helvetica" w:eastAsia="宋体" w:hAnsi="Helvetica" w:cs="Helvetica"/>
          <w:color w:val="3E3E3E"/>
          <w:kern w:val="0"/>
          <w:sz w:val="24"/>
          <w:szCs w:val="24"/>
        </w:rPr>
        <w:t>一词包含生产和质量管理双重含意，加之，在国际上</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已成为药品生产和质量管理的基本准则，是一套系统的、科学的管理制度，所以译成</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药品生产和质量管理规范</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更接近原文</w:t>
      </w:r>
      <w:r w:rsidRPr="00A83E93">
        <w:rPr>
          <w:rFonts w:ascii="Helvetica" w:eastAsia="宋体" w:hAnsi="Helvetica" w:cs="Helvetica"/>
          <w:color w:val="3E3E3E"/>
          <w:kern w:val="0"/>
          <w:sz w:val="24"/>
          <w:szCs w:val="24"/>
        </w:rPr>
        <w:t>“Good</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practice</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in</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the</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Manufactrig</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and</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Quality</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control</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of</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Drugs</w:t>
      </w:r>
      <w:proofErr w:type="gramStart"/>
      <w:r w:rsidRPr="00A83E93">
        <w:rPr>
          <w:rFonts w:ascii="Helvetica" w:eastAsia="宋体" w:hAnsi="Helvetica" w:cs="Helvetica"/>
          <w:color w:val="3E3E3E"/>
          <w:kern w:val="0"/>
          <w:sz w:val="24"/>
          <w:szCs w:val="24"/>
        </w:rPr>
        <w:t>”</w:t>
      </w:r>
      <w:proofErr w:type="gramEnd"/>
      <w:r w:rsidRPr="00A83E93">
        <w:rPr>
          <w:rFonts w:ascii="Helvetica" w:eastAsia="宋体" w:hAnsi="Helvetica" w:cs="Helvetica"/>
          <w:color w:val="3E3E3E"/>
          <w:kern w:val="0"/>
          <w:sz w:val="24"/>
          <w:szCs w:val="24"/>
        </w:rPr>
        <w:t>的含义。</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2</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的中心指导思想是什么？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答：实施</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的中心指导思想是：任何药品质量的形成是设计出来的，而不是检验出来的，为了贯彻这个中心思想，必须要做到：</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⑴</w:t>
      </w:r>
      <w:r w:rsidRPr="00A83E93">
        <w:rPr>
          <w:rFonts w:ascii="Helvetica" w:eastAsia="宋体" w:hAnsi="Helvetica" w:cs="Helvetica"/>
          <w:color w:val="3E3E3E"/>
          <w:kern w:val="0"/>
          <w:sz w:val="24"/>
          <w:szCs w:val="24"/>
        </w:rPr>
        <w:t>相对固定主要原辅料、包装材料采购的供应商，坚持对供应商的质量评估。</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⑵</w:t>
      </w:r>
      <w:r w:rsidRPr="00A83E93">
        <w:rPr>
          <w:rFonts w:ascii="Helvetica" w:eastAsia="宋体" w:hAnsi="Helvetica" w:cs="Helvetica"/>
          <w:color w:val="3E3E3E"/>
          <w:kern w:val="0"/>
          <w:sz w:val="24"/>
          <w:szCs w:val="24"/>
        </w:rPr>
        <w:t>厂区按功能和防污染的原则进行规划。</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⑶</w:t>
      </w:r>
      <w:r w:rsidRPr="00A83E93">
        <w:rPr>
          <w:rFonts w:ascii="Helvetica" w:eastAsia="宋体" w:hAnsi="Helvetica" w:cs="Helvetica"/>
          <w:color w:val="3E3E3E"/>
          <w:kern w:val="0"/>
          <w:sz w:val="24"/>
          <w:szCs w:val="24"/>
        </w:rPr>
        <w:t>厂房生产要求合理布局，避免污染与交叉污染，达到规定的洁净要求。</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⑷</w:t>
      </w:r>
      <w:r w:rsidRPr="00A83E93">
        <w:rPr>
          <w:rFonts w:ascii="Helvetica" w:eastAsia="宋体" w:hAnsi="Helvetica" w:cs="Helvetica"/>
          <w:color w:val="3E3E3E"/>
          <w:kern w:val="0"/>
          <w:sz w:val="24"/>
          <w:szCs w:val="24"/>
        </w:rPr>
        <w:t>制药设备合理配置，尽可能采用先进设备和智能化设备淘汰生产中易造成污染与交叉污染的设备与设施。</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⑸</w:t>
      </w:r>
      <w:r w:rsidRPr="00A83E93">
        <w:rPr>
          <w:rFonts w:ascii="Helvetica" w:eastAsia="宋体" w:hAnsi="Helvetica" w:cs="Helvetica"/>
          <w:color w:val="3E3E3E"/>
          <w:kern w:val="0"/>
          <w:sz w:val="24"/>
          <w:szCs w:val="24"/>
        </w:rPr>
        <w:t>一切工作文件化。真正使文件成为企业的</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法律</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，反对抄袭、照搬硬套和执行文件坡走过场或</w:t>
      </w:r>
      <w:proofErr w:type="gramStart"/>
      <w:r w:rsidRPr="00A83E93">
        <w:rPr>
          <w:rFonts w:ascii="Helvetica" w:eastAsia="宋体" w:hAnsi="Helvetica" w:cs="Helvetica"/>
          <w:color w:val="3E3E3E"/>
          <w:kern w:val="0"/>
          <w:sz w:val="24"/>
          <w:szCs w:val="24"/>
        </w:rPr>
        <w:t>视文件</w:t>
      </w:r>
      <w:proofErr w:type="gramEnd"/>
      <w:r w:rsidRPr="00A83E93">
        <w:rPr>
          <w:rFonts w:ascii="Helvetica" w:eastAsia="宋体" w:hAnsi="Helvetica" w:cs="Helvetica"/>
          <w:color w:val="3E3E3E"/>
          <w:kern w:val="0"/>
          <w:sz w:val="24"/>
          <w:szCs w:val="24"/>
        </w:rPr>
        <w:t>为装饰品。</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⑹</w:t>
      </w:r>
      <w:r w:rsidRPr="00A83E93">
        <w:rPr>
          <w:rFonts w:ascii="Helvetica" w:eastAsia="宋体" w:hAnsi="Helvetica" w:cs="Helvetica"/>
          <w:color w:val="3E3E3E"/>
          <w:kern w:val="0"/>
          <w:sz w:val="24"/>
          <w:szCs w:val="24"/>
        </w:rPr>
        <w:t>规范各种操作</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⑺</w:t>
      </w:r>
      <w:r w:rsidRPr="00A83E93">
        <w:rPr>
          <w:rFonts w:ascii="Helvetica" w:eastAsia="宋体" w:hAnsi="Helvetica" w:cs="Helvetica"/>
          <w:color w:val="3E3E3E"/>
          <w:kern w:val="0"/>
          <w:sz w:val="24"/>
          <w:szCs w:val="24"/>
        </w:rPr>
        <w:t>质量管理严格要求。实行三级质量管理体系，完善质量评估制度，监督制度和报告制度，不断提高药品标准水平。</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⑻</w:t>
      </w:r>
      <w:r w:rsidRPr="00A83E93">
        <w:rPr>
          <w:rFonts w:ascii="Helvetica" w:eastAsia="宋体" w:hAnsi="Helvetica" w:cs="Helvetica"/>
          <w:color w:val="3E3E3E"/>
          <w:kern w:val="0"/>
          <w:sz w:val="24"/>
          <w:szCs w:val="24"/>
        </w:rPr>
        <w:t>验证工作科学化。</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⑼</w:t>
      </w:r>
      <w:r w:rsidRPr="00A83E93">
        <w:rPr>
          <w:rFonts w:ascii="Helvetica" w:eastAsia="宋体" w:hAnsi="Helvetica" w:cs="Helvetica"/>
          <w:color w:val="3E3E3E"/>
          <w:kern w:val="0"/>
          <w:sz w:val="24"/>
          <w:szCs w:val="24"/>
        </w:rPr>
        <w:t>人员培训制度化。</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⑽</w:t>
      </w:r>
      <w:r w:rsidRPr="00A83E93">
        <w:rPr>
          <w:rFonts w:ascii="Helvetica" w:eastAsia="宋体" w:hAnsi="Helvetica" w:cs="Helvetica"/>
          <w:color w:val="3E3E3E"/>
          <w:kern w:val="0"/>
          <w:sz w:val="24"/>
          <w:szCs w:val="24"/>
        </w:rPr>
        <w:t>卫生工作经常化。</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lastRenderedPageBreak/>
        <w:t xml:space="preserve">     </w:t>
      </w:r>
      <w:r w:rsidRPr="00A83E93">
        <w:rPr>
          <w:rFonts w:ascii="宋体" w:eastAsia="宋体" w:hAnsi="宋体" w:cs="宋体" w:hint="eastAsia"/>
          <w:color w:val="3E3E3E"/>
          <w:kern w:val="0"/>
          <w:sz w:val="24"/>
          <w:szCs w:val="24"/>
        </w:rPr>
        <w:t>⑾</w:t>
      </w:r>
      <w:r w:rsidRPr="00A83E93">
        <w:rPr>
          <w:rFonts w:ascii="Helvetica" w:eastAsia="宋体" w:hAnsi="Helvetica" w:cs="Helvetica"/>
          <w:color w:val="3E3E3E"/>
          <w:kern w:val="0"/>
          <w:sz w:val="24"/>
          <w:szCs w:val="24"/>
        </w:rPr>
        <w:t>完善售后服务，及时报告药品重大质量事故与不良反应，使药品质量处于严密的监督控制之中，防患于未然。</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3</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和</w:t>
      </w:r>
      <w:r w:rsidRPr="00A83E93">
        <w:rPr>
          <w:rFonts w:ascii="Helvetica" w:eastAsia="宋体" w:hAnsi="Helvetica" w:cs="Helvetica"/>
          <w:color w:val="3E3E3E"/>
          <w:kern w:val="0"/>
          <w:sz w:val="24"/>
          <w:szCs w:val="24"/>
        </w:rPr>
        <w:t>TQC</w:t>
      </w:r>
      <w:r w:rsidRPr="00A83E93">
        <w:rPr>
          <w:rFonts w:ascii="Helvetica" w:eastAsia="宋体" w:hAnsi="Helvetica" w:cs="Helvetica"/>
          <w:color w:val="3E3E3E"/>
          <w:kern w:val="0"/>
          <w:sz w:val="24"/>
          <w:szCs w:val="24"/>
        </w:rPr>
        <w:t>有什么不同？</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w:t>
      </w:r>
      <w:r w:rsidRPr="00A83E93">
        <w:rPr>
          <w:rFonts w:ascii="Helvetica" w:eastAsia="宋体" w:hAnsi="Helvetica" w:cs="Helvetica"/>
          <w:color w:val="3E3E3E"/>
          <w:kern w:val="0"/>
          <w:sz w:val="24"/>
          <w:szCs w:val="24"/>
        </w:rPr>
        <w:t>TQC</w:t>
      </w:r>
      <w:r w:rsidRPr="00A83E93">
        <w:rPr>
          <w:rFonts w:ascii="Helvetica" w:eastAsia="宋体" w:hAnsi="Helvetica" w:cs="Helvetica"/>
          <w:color w:val="3E3E3E"/>
          <w:kern w:val="0"/>
          <w:sz w:val="24"/>
          <w:szCs w:val="24"/>
        </w:rPr>
        <w:t>是全面质量管理，</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是在药品生产中的具体化。</w:t>
      </w:r>
      <w:r w:rsidRPr="00A83E93">
        <w:rPr>
          <w:rFonts w:ascii="Helvetica" w:eastAsia="宋体" w:hAnsi="Helvetica" w:cs="Helvetica"/>
          <w:color w:val="3E3E3E"/>
          <w:kern w:val="0"/>
          <w:sz w:val="24"/>
          <w:szCs w:val="24"/>
        </w:rPr>
        <w:t>TQC</w:t>
      </w:r>
      <w:r w:rsidRPr="00A83E93">
        <w:rPr>
          <w:rFonts w:ascii="Helvetica" w:eastAsia="宋体" w:hAnsi="Helvetica" w:cs="Helvetica"/>
          <w:color w:val="3E3E3E"/>
          <w:kern w:val="0"/>
          <w:sz w:val="24"/>
          <w:szCs w:val="24"/>
        </w:rPr>
        <w:t>是一切用数据说话，贵在一个</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全</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字，</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则是要一切有据要查，贵在一个</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严</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字。因此可以说，</w:t>
      </w:r>
      <w:r w:rsidRPr="00A83E93">
        <w:rPr>
          <w:rFonts w:ascii="Helvetica" w:eastAsia="宋体" w:hAnsi="Helvetica" w:cs="Helvetica"/>
          <w:color w:val="3E3E3E"/>
          <w:kern w:val="0"/>
          <w:sz w:val="24"/>
          <w:szCs w:val="24"/>
        </w:rPr>
        <w:t>TQC</w:t>
      </w:r>
      <w:r w:rsidRPr="00A83E93">
        <w:rPr>
          <w:rFonts w:ascii="Helvetica" w:eastAsia="宋体" w:hAnsi="Helvetica" w:cs="Helvetica"/>
          <w:color w:val="3E3E3E"/>
          <w:kern w:val="0"/>
          <w:sz w:val="24"/>
          <w:szCs w:val="24"/>
        </w:rPr>
        <w:t>是</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的指导思想，</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是</w:t>
      </w:r>
      <w:r w:rsidRPr="00A83E93">
        <w:rPr>
          <w:rFonts w:ascii="Helvetica" w:eastAsia="宋体" w:hAnsi="Helvetica" w:cs="Helvetica"/>
          <w:color w:val="3E3E3E"/>
          <w:kern w:val="0"/>
          <w:sz w:val="24"/>
          <w:szCs w:val="24"/>
        </w:rPr>
        <w:t>TQC</w:t>
      </w:r>
      <w:r w:rsidRPr="00A83E93">
        <w:rPr>
          <w:rFonts w:ascii="Helvetica" w:eastAsia="宋体" w:hAnsi="Helvetica" w:cs="Helvetica"/>
          <w:color w:val="3E3E3E"/>
          <w:kern w:val="0"/>
          <w:sz w:val="24"/>
          <w:szCs w:val="24"/>
        </w:rPr>
        <w:t>的实施方案。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4</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QA</w:t>
      </w:r>
      <w:r w:rsidRPr="00A83E93">
        <w:rPr>
          <w:rFonts w:ascii="Helvetica" w:eastAsia="宋体" w:hAnsi="Helvetica" w:cs="Helvetica"/>
          <w:color w:val="3E3E3E"/>
          <w:kern w:val="0"/>
          <w:sz w:val="24"/>
          <w:szCs w:val="24"/>
        </w:rPr>
        <w:t>和</w:t>
      </w:r>
      <w:r w:rsidRPr="00A83E93">
        <w:rPr>
          <w:rFonts w:ascii="Helvetica" w:eastAsia="宋体" w:hAnsi="Helvetica" w:cs="Helvetica"/>
          <w:color w:val="3E3E3E"/>
          <w:kern w:val="0"/>
          <w:sz w:val="24"/>
          <w:szCs w:val="24"/>
        </w:rPr>
        <w:t>QC</w:t>
      </w:r>
      <w:r w:rsidRPr="00A83E93">
        <w:rPr>
          <w:rFonts w:ascii="Helvetica" w:eastAsia="宋体" w:hAnsi="Helvetica" w:cs="Helvetica"/>
          <w:color w:val="3E3E3E"/>
          <w:kern w:val="0"/>
          <w:sz w:val="24"/>
          <w:szCs w:val="24"/>
        </w:rPr>
        <w:t>有什么区别？</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w:t>
      </w:r>
      <w:r w:rsidRPr="00A83E93">
        <w:rPr>
          <w:rFonts w:ascii="Helvetica" w:eastAsia="宋体" w:hAnsi="Helvetica" w:cs="Helvetica"/>
          <w:color w:val="3E3E3E"/>
          <w:kern w:val="0"/>
          <w:sz w:val="24"/>
          <w:szCs w:val="24"/>
        </w:rPr>
        <w:t>QA</w:t>
      </w:r>
      <w:r w:rsidRPr="00A83E93">
        <w:rPr>
          <w:rFonts w:ascii="Helvetica" w:eastAsia="宋体" w:hAnsi="Helvetica" w:cs="Helvetica"/>
          <w:color w:val="3E3E3E"/>
          <w:kern w:val="0"/>
          <w:sz w:val="24"/>
          <w:szCs w:val="24"/>
        </w:rPr>
        <w:t>是质量保证的英文缩写，其主要工作是文件制订、审查、监督和成品审核签发。</w:t>
      </w:r>
      <w:r w:rsidRPr="00A83E93">
        <w:rPr>
          <w:rFonts w:ascii="Helvetica" w:eastAsia="宋体" w:hAnsi="Helvetica" w:cs="Helvetica"/>
          <w:color w:val="3E3E3E"/>
          <w:kern w:val="0"/>
          <w:sz w:val="24"/>
          <w:szCs w:val="24"/>
        </w:rPr>
        <w:t>QC</w:t>
      </w:r>
      <w:r w:rsidRPr="00A83E93">
        <w:rPr>
          <w:rFonts w:ascii="Helvetica" w:eastAsia="宋体" w:hAnsi="Helvetica" w:cs="Helvetica"/>
          <w:color w:val="3E3E3E"/>
          <w:kern w:val="0"/>
          <w:sz w:val="24"/>
          <w:szCs w:val="24"/>
        </w:rPr>
        <w:t>是质量控制的英文缩写，是利用微生物学、物理学和化学鉴定等方面，对质量进行控制。</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5</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的主要内容包括哪些方面？</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答：可以概括为湿件、硬件、软件。</w:t>
      </w:r>
      <w:proofErr w:type="gramStart"/>
      <w:r w:rsidRPr="00A83E93">
        <w:rPr>
          <w:rFonts w:ascii="Helvetica" w:eastAsia="宋体" w:hAnsi="Helvetica" w:cs="Helvetica"/>
          <w:color w:val="3E3E3E"/>
          <w:kern w:val="0"/>
          <w:sz w:val="24"/>
          <w:szCs w:val="24"/>
        </w:rPr>
        <w:t>湿件指</w:t>
      </w:r>
      <w:proofErr w:type="gramEnd"/>
      <w:r w:rsidRPr="00A83E93">
        <w:rPr>
          <w:rFonts w:ascii="Helvetica" w:eastAsia="宋体" w:hAnsi="Helvetica" w:cs="Helvetica"/>
          <w:color w:val="3E3E3E"/>
          <w:kern w:val="0"/>
          <w:sz w:val="24"/>
          <w:szCs w:val="24"/>
        </w:rPr>
        <w:t>人员，硬件指厂房、设施与设备，软件指组织、制度、工艺、操作、卫生标准、记录、教育等管理规定。</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⑴</w:t>
      </w:r>
      <w:r w:rsidRPr="00A83E93">
        <w:rPr>
          <w:rFonts w:ascii="Helvetica" w:eastAsia="宋体" w:hAnsi="Helvetica" w:cs="Helvetica"/>
          <w:color w:val="3E3E3E"/>
          <w:kern w:val="0"/>
          <w:sz w:val="24"/>
          <w:szCs w:val="24"/>
        </w:rPr>
        <w:t>人员：需有一定数量的专业技术人员，所有工作人员均需进行专业知识培训和</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知识培训；</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⑵</w:t>
      </w:r>
      <w:r w:rsidRPr="00A83E93">
        <w:rPr>
          <w:rFonts w:ascii="Helvetica" w:eastAsia="宋体" w:hAnsi="Helvetica" w:cs="Helvetica"/>
          <w:color w:val="3E3E3E"/>
          <w:kern w:val="0"/>
          <w:sz w:val="24"/>
          <w:szCs w:val="24"/>
        </w:rPr>
        <w:t>厂房设施要符合</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洁净级别要求，生产药品时必须在洁净区内生产，使用的生产设备要求先进性与适用性相结合，设备易清洁，不得与药品发生任何变化（一般均采用不锈钢材料制作）；</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⑶</w:t>
      </w:r>
      <w:r w:rsidRPr="00A83E93">
        <w:rPr>
          <w:rFonts w:ascii="Helvetica" w:eastAsia="宋体" w:hAnsi="Helvetica" w:cs="Helvetica"/>
          <w:color w:val="3E3E3E"/>
          <w:kern w:val="0"/>
          <w:sz w:val="24"/>
          <w:szCs w:val="24"/>
        </w:rPr>
        <w:t>软件：必需制订完善的技术标准、管理标准、工作标准和记录凭证类文件。它包括了生产、技术、质量、设备、物料、验证、销售、厂房、净化系统、行政、卫生、培训等各方面。</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6</w:t>
      </w:r>
      <w:r w:rsidRPr="00A83E93">
        <w:rPr>
          <w:rFonts w:ascii="Helvetica" w:eastAsia="宋体" w:hAnsi="Helvetica" w:cs="Helvetica"/>
          <w:color w:val="3E3E3E"/>
          <w:kern w:val="0"/>
          <w:sz w:val="24"/>
          <w:szCs w:val="24"/>
        </w:rPr>
        <w:t>、《药品生产质量管理规范》（</w:t>
      </w:r>
      <w:r w:rsidRPr="00A83E93">
        <w:rPr>
          <w:rFonts w:ascii="Helvetica" w:eastAsia="宋体" w:hAnsi="Helvetica" w:cs="Helvetica"/>
          <w:color w:val="3E3E3E"/>
          <w:kern w:val="0"/>
          <w:sz w:val="24"/>
          <w:szCs w:val="24"/>
        </w:rPr>
        <w:t>1998</w:t>
      </w:r>
      <w:r w:rsidRPr="00A83E93">
        <w:rPr>
          <w:rFonts w:ascii="Helvetica" w:eastAsia="宋体" w:hAnsi="Helvetica" w:cs="Helvetica"/>
          <w:color w:val="3E3E3E"/>
          <w:kern w:val="0"/>
          <w:sz w:val="24"/>
          <w:szCs w:val="24"/>
        </w:rPr>
        <w:t>年版）</w:t>
      </w:r>
      <w:proofErr w:type="gramStart"/>
      <w:r w:rsidRPr="00A83E93">
        <w:rPr>
          <w:rFonts w:ascii="Helvetica" w:eastAsia="宋体" w:hAnsi="Helvetica" w:cs="Helvetica"/>
          <w:color w:val="3E3E3E"/>
          <w:kern w:val="0"/>
          <w:sz w:val="24"/>
          <w:szCs w:val="24"/>
        </w:rPr>
        <w:t>共几章</w:t>
      </w:r>
      <w:proofErr w:type="gramEnd"/>
      <w:r w:rsidRPr="00A83E93">
        <w:rPr>
          <w:rFonts w:ascii="Helvetica" w:eastAsia="宋体" w:hAnsi="Helvetica" w:cs="Helvetica"/>
          <w:color w:val="3E3E3E"/>
          <w:kern w:val="0"/>
          <w:sz w:val="24"/>
          <w:szCs w:val="24"/>
        </w:rPr>
        <w:t>几条，何时施行？</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答：共十四章、八十八条，自一九九九年八月一日施行。</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7</w:t>
      </w:r>
      <w:r w:rsidRPr="00A83E93">
        <w:rPr>
          <w:rFonts w:ascii="Helvetica" w:eastAsia="宋体" w:hAnsi="Helvetica" w:cs="Helvetica"/>
          <w:color w:val="3E3E3E"/>
          <w:kern w:val="0"/>
          <w:sz w:val="24"/>
          <w:szCs w:val="24"/>
        </w:rPr>
        <w:t>、开办药品生产企业应具备哪些条件？</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答：开办药品生产企业，必须具备以下条件：</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⑴</w:t>
      </w:r>
      <w:r w:rsidRPr="00A83E93">
        <w:rPr>
          <w:rFonts w:ascii="Helvetica" w:eastAsia="宋体" w:hAnsi="Helvetica" w:cs="Helvetica"/>
          <w:color w:val="3E3E3E"/>
          <w:kern w:val="0"/>
          <w:sz w:val="24"/>
          <w:szCs w:val="24"/>
        </w:rPr>
        <w:t>具有依法经过资格认定的药学技术人员、工程技术人员及相应的技术工人；</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⑵</w:t>
      </w:r>
      <w:r w:rsidRPr="00A83E93">
        <w:rPr>
          <w:rFonts w:ascii="Helvetica" w:eastAsia="宋体" w:hAnsi="Helvetica" w:cs="Helvetica"/>
          <w:color w:val="3E3E3E"/>
          <w:kern w:val="0"/>
          <w:sz w:val="24"/>
          <w:szCs w:val="24"/>
        </w:rPr>
        <w:t>具有与其药品生产相适应的厂房、设施和卫生环境；</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⑶</w:t>
      </w:r>
      <w:r w:rsidRPr="00A83E93">
        <w:rPr>
          <w:rFonts w:ascii="Helvetica" w:eastAsia="宋体" w:hAnsi="Helvetica" w:cs="Helvetica"/>
          <w:color w:val="3E3E3E"/>
          <w:kern w:val="0"/>
          <w:sz w:val="24"/>
          <w:szCs w:val="24"/>
        </w:rPr>
        <w:t>具有能对所生产药品质量管理和质量检验的机构、人员及必要的仪器设备；</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⑷</w:t>
      </w:r>
      <w:r w:rsidRPr="00A83E93">
        <w:rPr>
          <w:rFonts w:ascii="Helvetica" w:eastAsia="宋体" w:hAnsi="Helvetica" w:cs="Helvetica"/>
          <w:color w:val="3E3E3E"/>
          <w:kern w:val="0"/>
          <w:sz w:val="24"/>
          <w:szCs w:val="24"/>
        </w:rPr>
        <w:t>具有保证药品质量的规章制度。</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8</w:t>
      </w:r>
      <w:r w:rsidRPr="00A83E93">
        <w:rPr>
          <w:rFonts w:ascii="Helvetica" w:eastAsia="宋体" w:hAnsi="Helvetica" w:cs="Helvetica"/>
          <w:color w:val="3E3E3E"/>
          <w:kern w:val="0"/>
          <w:sz w:val="24"/>
          <w:szCs w:val="24"/>
        </w:rPr>
        <w:t>、为什么讲</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文件是对员工培训的教材？</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答：实施</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必须结合企业的实际情况，包括组织机构、人员构成和素质、产品等多方面因素，对于普通员工来讲，更重要的是通过基础</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知识培</w:t>
      </w:r>
      <w:r w:rsidRPr="00A83E93">
        <w:rPr>
          <w:rFonts w:ascii="Helvetica" w:eastAsia="宋体" w:hAnsi="Helvetica" w:cs="Helvetica"/>
          <w:color w:val="3E3E3E"/>
          <w:kern w:val="0"/>
          <w:sz w:val="24"/>
          <w:szCs w:val="24"/>
        </w:rPr>
        <w:lastRenderedPageBreak/>
        <w:t>训，在日常工作过程中如何做到有章可循，照章办事，即完全掌握基本工作技能和</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方面的要求。</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9</w:t>
      </w:r>
      <w:r w:rsidRPr="00A83E93">
        <w:rPr>
          <w:rFonts w:ascii="Helvetica" w:eastAsia="宋体" w:hAnsi="Helvetica" w:cs="Helvetica"/>
          <w:color w:val="3E3E3E"/>
          <w:kern w:val="0"/>
          <w:sz w:val="24"/>
          <w:szCs w:val="24"/>
        </w:rPr>
        <w:t>、为什么</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文件需规定批准日期和执行日期？</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文件批准的当日不可能开始执行，需要履行文件发放手续，这一过程需要一定时间，同时新批准的文件也需要进行培训。所以批准日期与执行日期有个间隔过程。</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10</w:t>
      </w:r>
      <w:r w:rsidRPr="00A83E93">
        <w:rPr>
          <w:rFonts w:ascii="Helvetica" w:eastAsia="宋体" w:hAnsi="Helvetica" w:cs="Helvetica"/>
          <w:color w:val="3E3E3E"/>
          <w:kern w:val="0"/>
          <w:sz w:val="24"/>
          <w:szCs w:val="24"/>
        </w:rPr>
        <w:t>、发放</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文件和回收过时文件应注意什么？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w:t>
      </w:r>
      <w:r w:rsidRPr="00A83E93">
        <w:rPr>
          <w:rFonts w:ascii="宋体" w:eastAsia="宋体" w:hAnsi="宋体" w:cs="宋体" w:hint="eastAsia"/>
          <w:color w:val="3E3E3E"/>
          <w:kern w:val="0"/>
          <w:sz w:val="24"/>
          <w:szCs w:val="24"/>
        </w:rPr>
        <w:t>⑴</w:t>
      </w:r>
      <w:r w:rsidRPr="00A83E93">
        <w:rPr>
          <w:rFonts w:ascii="Helvetica" w:eastAsia="宋体" w:hAnsi="Helvetica" w:cs="Helvetica"/>
          <w:color w:val="3E3E3E"/>
          <w:kern w:val="0"/>
          <w:sz w:val="24"/>
          <w:szCs w:val="24"/>
        </w:rPr>
        <w:t>发放文件必需进行记录，并由收件人签字；</w:t>
      </w:r>
      <w:r w:rsidRPr="00A83E93">
        <w:rPr>
          <w:rFonts w:ascii="宋体" w:eastAsia="宋体" w:hAnsi="宋体" w:cs="宋体" w:hint="eastAsia"/>
          <w:color w:val="3E3E3E"/>
          <w:kern w:val="0"/>
          <w:sz w:val="24"/>
          <w:szCs w:val="24"/>
        </w:rPr>
        <w:t>⑵</w:t>
      </w:r>
      <w:r w:rsidRPr="00A83E93">
        <w:rPr>
          <w:rFonts w:ascii="Helvetica" w:eastAsia="宋体" w:hAnsi="Helvetica" w:cs="Helvetica"/>
          <w:color w:val="3E3E3E"/>
          <w:kern w:val="0"/>
          <w:sz w:val="24"/>
          <w:szCs w:val="24"/>
        </w:rPr>
        <w:t>过时文件在新文件执行的当日进行收回，并作好记录；</w:t>
      </w:r>
      <w:r w:rsidRPr="00A83E93">
        <w:rPr>
          <w:rFonts w:ascii="宋体" w:eastAsia="宋体" w:hAnsi="宋体" w:cs="宋体" w:hint="eastAsia"/>
          <w:color w:val="3E3E3E"/>
          <w:kern w:val="0"/>
          <w:sz w:val="24"/>
          <w:szCs w:val="24"/>
        </w:rPr>
        <w:t>⑶</w:t>
      </w:r>
      <w:r w:rsidRPr="00A83E93">
        <w:rPr>
          <w:rFonts w:ascii="Helvetica" w:eastAsia="宋体" w:hAnsi="Helvetica" w:cs="Helvetica"/>
          <w:color w:val="3E3E3E"/>
          <w:kern w:val="0"/>
          <w:sz w:val="24"/>
          <w:szCs w:val="24"/>
        </w:rPr>
        <w:t>过时文件由文件管理部门进行销毁或归档保存。</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11</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三大目标要素是什么？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w:t>
      </w:r>
      <w:r w:rsidRPr="00A83E93">
        <w:rPr>
          <w:rFonts w:ascii="宋体" w:eastAsia="宋体" w:hAnsi="宋体" w:cs="宋体" w:hint="eastAsia"/>
          <w:color w:val="3E3E3E"/>
          <w:kern w:val="0"/>
          <w:sz w:val="24"/>
          <w:szCs w:val="24"/>
        </w:rPr>
        <w:t>⑴</w:t>
      </w:r>
      <w:r w:rsidRPr="00A83E93">
        <w:rPr>
          <w:rFonts w:ascii="Helvetica" w:eastAsia="宋体" w:hAnsi="Helvetica" w:cs="Helvetica"/>
          <w:color w:val="3E3E3E"/>
          <w:kern w:val="0"/>
          <w:sz w:val="24"/>
          <w:szCs w:val="24"/>
        </w:rPr>
        <w:t>将人为的差错控制在最低限度；</w:t>
      </w:r>
      <w:r w:rsidRPr="00A83E93">
        <w:rPr>
          <w:rFonts w:ascii="宋体" w:eastAsia="宋体" w:hAnsi="宋体" w:cs="宋体" w:hint="eastAsia"/>
          <w:color w:val="3E3E3E"/>
          <w:kern w:val="0"/>
          <w:sz w:val="24"/>
          <w:szCs w:val="24"/>
        </w:rPr>
        <w:t>⑵</w:t>
      </w:r>
      <w:r w:rsidRPr="00A83E93">
        <w:rPr>
          <w:rFonts w:ascii="Helvetica" w:eastAsia="宋体" w:hAnsi="Helvetica" w:cs="Helvetica"/>
          <w:color w:val="3E3E3E"/>
          <w:kern w:val="0"/>
          <w:sz w:val="24"/>
          <w:szCs w:val="24"/>
        </w:rPr>
        <w:t>防止对药品的污染；</w:t>
      </w:r>
      <w:r w:rsidRPr="00A83E93">
        <w:rPr>
          <w:rFonts w:ascii="宋体" w:eastAsia="宋体" w:hAnsi="宋体" w:cs="宋体" w:hint="eastAsia"/>
          <w:color w:val="3E3E3E"/>
          <w:kern w:val="0"/>
          <w:sz w:val="24"/>
          <w:szCs w:val="24"/>
        </w:rPr>
        <w:t>⑶</w:t>
      </w:r>
      <w:r w:rsidRPr="00A83E93">
        <w:rPr>
          <w:rFonts w:ascii="Helvetica" w:eastAsia="宋体" w:hAnsi="Helvetica" w:cs="Helvetica"/>
          <w:color w:val="3E3E3E"/>
          <w:kern w:val="0"/>
          <w:sz w:val="24"/>
          <w:szCs w:val="24"/>
        </w:rPr>
        <w:t>建立严格的质量保证体系，确保产品质量。</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12</w:t>
      </w:r>
      <w:r w:rsidRPr="00A83E93">
        <w:rPr>
          <w:rFonts w:ascii="Helvetica" w:eastAsia="宋体" w:hAnsi="Helvetica" w:cs="Helvetica"/>
          <w:color w:val="3E3E3E"/>
          <w:kern w:val="0"/>
          <w:sz w:val="24"/>
          <w:szCs w:val="24"/>
        </w:rPr>
        <w:t>、什么叫</w:t>
      </w:r>
      <w:r w:rsidRPr="00A83E93">
        <w:rPr>
          <w:rFonts w:ascii="Helvetica" w:eastAsia="宋体" w:hAnsi="Helvetica" w:cs="Helvetica"/>
          <w:color w:val="3E3E3E"/>
          <w:kern w:val="0"/>
          <w:sz w:val="24"/>
          <w:szCs w:val="24"/>
        </w:rPr>
        <w:t>SMP</w:t>
      </w:r>
      <w:r w:rsidRPr="00A83E93">
        <w:rPr>
          <w:rFonts w:ascii="Helvetica" w:eastAsia="宋体" w:hAnsi="Helvetica" w:cs="Helvetica"/>
          <w:color w:val="3E3E3E"/>
          <w:kern w:val="0"/>
          <w:sz w:val="24"/>
          <w:szCs w:val="24"/>
        </w:rPr>
        <w:t>，它包括哪些内容？</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w:t>
      </w:r>
      <w:r w:rsidRPr="00A83E93">
        <w:rPr>
          <w:rFonts w:ascii="Helvetica" w:eastAsia="宋体" w:hAnsi="Helvetica" w:cs="Helvetica"/>
          <w:color w:val="3E3E3E"/>
          <w:kern w:val="0"/>
          <w:sz w:val="24"/>
          <w:szCs w:val="24"/>
        </w:rPr>
        <w:t>SMP</w:t>
      </w:r>
      <w:r w:rsidRPr="00A83E93">
        <w:rPr>
          <w:rFonts w:ascii="Helvetica" w:eastAsia="宋体" w:hAnsi="Helvetica" w:cs="Helvetica"/>
          <w:color w:val="3E3E3E"/>
          <w:kern w:val="0"/>
          <w:sz w:val="24"/>
          <w:szCs w:val="24"/>
        </w:rPr>
        <w:t>是英文</w:t>
      </w:r>
      <w:r w:rsidRPr="00A83E93">
        <w:rPr>
          <w:rFonts w:ascii="Helvetica" w:eastAsia="宋体" w:hAnsi="Helvetica" w:cs="Helvetica"/>
          <w:color w:val="3E3E3E"/>
          <w:kern w:val="0"/>
          <w:sz w:val="24"/>
          <w:szCs w:val="24"/>
        </w:rPr>
        <w:t>Standard</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Management</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Procedure</w:t>
      </w:r>
      <w:r w:rsidRPr="00A83E93">
        <w:rPr>
          <w:rFonts w:ascii="Helvetica" w:eastAsia="宋体" w:hAnsi="Helvetica" w:cs="Helvetica"/>
          <w:color w:val="3E3E3E"/>
          <w:kern w:val="0"/>
          <w:sz w:val="24"/>
          <w:szCs w:val="24"/>
        </w:rPr>
        <w:t>的缩写，它的中文含意是标准管理程序。</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SMP</w:t>
      </w:r>
      <w:r w:rsidRPr="00A83E93">
        <w:rPr>
          <w:rFonts w:ascii="Helvetica" w:eastAsia="宋体" w:hAnsi="Helvetica" w:cs="Helvetica"/>
          <w:color w:val="3E3E3E"/>
          <w:kern w:val="0"/>
          <w:sz w:val="24"/>
          <w:szCs w:val="24"/>
        </w:rPr>
        <w:t>包含了：</w:t>
      </w:r>
      <w:r w:rsidRPr="00A83E93">
        <w:rPr>
          <w:rFonts w:ascii="Helvetica" w:eastAsia="宋体" w:hAnsi="Helvetica" w:cs="Helvetica"/>
          <w:color w:val="3E3E3E"/>
          <w:kern w:val="0"/>
          <w:sz w:val="24"/>
          <w:szCs w:val="24"/>
        </w:rPr>
        <w:t>1</w:t>
      </w:r>
      <w:r w:rsidRPr="00A83E93">
        <w:rPr>
          <w:rFonts w:ascii="Helvetica" w:eastAsia="宋体" w:hAnsi="Helvetica" w:cs="Helvetica"/>
          <w:color w:val="3E3E3E"/>
          <w:kern w:val="0"/>
          <w:sz w:val="24"/>
          <w:szCs w:val="24"/>
        </w:rPr>
        <w:t>、文件管理；</w:t>
      </w:r>
      <w:r w:rsidRPr="00A83E93">
        <w:rPr>
          <w:rFonts w:ascii="Helvetica" w:eastAsia="宋体" w:hAnsi="Helvetica" w:cs="Helvetica"/>
          <w:color w:val="3E3E3E"/>
          <w:kern w:val="0"/>
          <w:sz w:val="24"/>
          <w:szCs w:val="24"/>
        </w:rPr>
        <w:t>2</w:t>
      </w:r>
      <w:r w:rsidRPr="00A83E93">
        <w:rPr>
          <w:rFonts w:ascii="Helvetica" w:eastAsia="宋体" w:hAnsi="Helvetica" w:cs="Helvetica"/>
          <w:color w:val="3E3E3E"/>
          <w:kern w:val="0"/>
          <w:sz w:val="24"/>
          <w:szCs w:val="24"/>
        </w:rPr>
        <w:t>、物料管理；</w:t>
      </w:r>
      <w:r w:rsidRPr="00A83E93">
        <w:rPr>
          <w:rFonts w:ascii="Helvetica" w:eastAsia="宋体" w:hAnsi="Helvetica" w:cs="Helvetica"/>
          <w:color w:val="3E3E3E"/>
          <w:kern w:val="0"/>
          <w:sz w:val="24"/>
          <w:szCs w:val="24"/>
        </w:rPr>
        <w:t>3</w:t>
      </w:r>
      <w:r w:rsidRPr="00A83E93">
        <w:rPr>
          <w:rFonts w:ascii="Helvetica" w:eastAsia="宋体" w:hAnsi="Helvetica" w:cs="Helvetica"/>
          <w:color w:val="3E3E3E"/>
          <w:kern w:val="0"/>
          <w:sz w:val="24"/>
          <w:szCs w:val="24"/>
        </w:rPr>
        <w:t>、生产管理；</w:t>
      </w:r>
      <w:r w:rsidRPr="00A83E93">
        <w:rPr>
          <w:rFonts w:ascii="Helvetica" w:eastAsia="宋体" w:hAnsi="Helvetica" w:cs="Helvetica"/>
          <w:color w:val="3E3E3E"/>
          <w:kern w:val="0"/>
          <w:sz w:val="24"/>
          <w:szCs w:val="24"/>
        </w:rPr>
        <w:t>4</w:t>
      </w:r>
      <w:r w:rsidRPr="00A83E93">
        <w:rPr>
          <w:rFonts w:ascii="Helvetica" w:eastAsia="宋体" w:hAnsi="Helvetica" w:cs="Helvetica"/>
          <w:color w:val="3E3E3E"/>
          <w:kern w:val="0"/>
          <w:sz w:val="24"/>
          <w:szCs w:val="24"/>
        </w:rPr>
        <w:t>、质量管理；</w:t>
      </w:r>
      <w:r w:rsidRPr="00A83E93">
        <w:rPr>
          <w:rFonts w:ascii="Helvetica" w:eastAsia="宋体" w:hAnsi="Helvetica" w:cs="Helvetica"/>
          <w:color w:val="3E3E3E"/>
          <w:kern w:val="0"/>
          <w:sz w:val="24"/>
          <w:szCs w:val="24"/>
        </w:rPr>
        <w:t>5</w:t>
      </w:r>
      <w:r w:rsidRPr="00A83E93">
        <w:rPr>
          <w:rFonts w:ascii="Helvetica" w:eastAsia="宋体" w:hAnsi="Helvetica" w:cs="Helvetica"/>
          <w:color w:val="3E3E3E"/>
          <w:kern w:val="0"/>
          <w:sz w:val="24"/>
          <w:szCs w:val="24"/>
        </w:rPr>
        <w:t>、设备与计量管理；</w:t>
      </w:r>
      <w:r w:rsidRPr="00A83E93">
        <w:rPr>
          <w:rFonts w:ascii="Helvetica" w:eastAsia="宋体" w:hAnsi="Helvetica" w:cs="Helvetica"/>
          <w:color w:val="3E3E3E"/>
          <w:kern w:val="0"/>
          <w:sz w:val="24"/>
          <w:szCs w:val="24"/>
        </w:rPr>
        <w:t>6</w:t>
      </w:r>
      <w:r w:rsidRPr="00A83E93">
        <w:rPr>
          <w:rFonts w:ascii="Helvetica" w:eastAsia="宋体" w:hAnsi="Helvetica" w:cs="Helvetica"/>
          <w:color w:val="3E3E3E"/>
          <w:kern w:val="0"/>
          <w:sz w:val="24"/>
          <w:szCs w:val="24"/>
        </w:rPr>
        <w:t>、验证管理；</w:t>
      </w:r>
      <w:r w:rsidRPr="00A83E93">
        <w:rPr>
          <w:rFonts w:ascii="Helvetica" w:eastAsia="宋体" w:hAnsi="Helvetica" w:cs="Helvetica"/>
          <w:color w:val="3E3E3E"/>
          <w:kern w:val="0"/>
          <w:sz w:val="24"/>
          <w:szCs w:val="24"/>
        </w:rPr>
        <w:t>7</w:t>
      </w:r>
      <w:r w:rsidRPr="00A83E93">
        <w:rPr>
          <w:rFonts w:ascii="Helvetica" w:eastAsia="宋体" w:hAnsi="Helvetica" w:cs="Helvetica"/>
          <w:color w:val="3E3E3E"/>
          <w:kern w:val="0"/>
          <w:sz w:val="24"/>
          <w:szCs w:val="24"/>
        </w:rPr>
        <w:t>、行政管理；</w:t>
      </w:r>
      <w:r w:rsidRPr="00A83E93">
        <w:rPr>
          <w:rFonts w:ascii="Helvetica" w:eastAsia="宋体" w:hAnsi="Helvetica" w:cs="Helvetica"/>
          <w:color w:val="3E3E3E"/>
          <w:kern w:val="0"/>
          <w:sz w:val="24"/>
          <w:szCs w:val="24"/>
        </w:rPr>
        <w:t>8</w:t>
      </w:r>
      <w:r w:rsidRPr="00A83E93">
        <w:rPr>
          <w:rFonts w:ascii="Helvetica" w:eastAsia="宋体" w:hAnsi="Helvetica" w:cs="Helvetica"/>
          <w:color w:val="3E3E3E"/>
          <w:kern w:val="0"/>
          <w:sz w:val="24"/>
          <w:szCs w:val="24"/>
        </w:rPr>
        <w:t>、卫生管理；</w:t>
      </w:r>
      <w:r w:rsidRPr="00A83E93">
        <w:rPr>
          <w:rFonts w:ascii="Helvetica" w:eastAsia="宋体" w:hAnsi="Helvetica" w:cs="Helvetica"/>
          <w:color w:val="3E3E3E"/>
          <w:kern w:val="0"/>
          <w:sz w:val="24"/>
          <w:szCs w:val="24"/>
        </w:rPr>
        <w:t>9</w:t>
      </w:r>
      <w:r w:rsidRPr="00A83E93">
        <w:rPr>
          <w:rFonts w:ascii="Helvetica" w:eastAsia="宋体" w:hAnsi="Helvetica" w:cs="Helvetica"/>
          <w:color w:val="3E3E3E"/>
          <w:kern w:val="0"/>
          <w:sz w:val="24"/>
          <w:szCs w:val="24"/>
        </w:rPr>
        <w:t>、人员培训管理；</w:t>
      </w:r>
      <w:r w:rsidRPr="00A83E93">
        <w:rPr>
          <w:rFonts w:ascii="Helvetica" w:eastAsia="宋体" w:hAnsi="Helvetica" w:cs="Helvetica"/>
          <w:color w:val="3E3E3E"/>
          <w:kern w:val="0"/>
          <w:sz w:val="24"/>
          <w:szCs w:val="24"/>
        </w:rPr>
        <w:t>10</w:t>
      </w:r>
      <w:r w:rsidRPr="00A83E93">
        <w:rPr>
          <w:rFonts w:ascii="Helvetica" w:eastAsia="宋体" w:hAnsi="Helvetica" w:cs="Helvetica"/>
          <w:color w:val="3E3E3E"/>
          <w:kern w:val="0"/>
          <w:sz w:val="24"/>
          <w:szCs w:val="24"/>
        </w:rPr>
        <w:t>、厂房与设施管理。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13</w:t>
      </w:r>
      <w:r w:rsidRPr="00A83E93">
        <w:rPr>
          <w:rFonts w:ascii="Helvetica" w:eastAsia="宋体" w:hAnsi="Helvetica" w:cs="Helvetica"/>
          <w:color w:val="3E3E3E"/>
          <w:kern w:val="0"/>
          <w:sz w:val="24"/>
          <w:szCs w:val="24"/>
        </w:rPr>
        <w:t>、什么叫</w:t>
      </w:r>
      <w:r w:rsidRPr="00A83E93">
        <w:rPr>
          <w:rFonts w:ascii="Helvetica" w:eastAsia="宋体" w:hAnsi="Helvetica" w:cs="Helvetica"/>
          <w:color w:val="3E3E3E"/>
          <w:kern w:val="0"/>
          <w:sz w:val="24"/>
          <w:szCs w:val="24"/>
        </w:rPr>
        <w:t>SOP</w:t>
      </w:r>
      <w:r w:rsidRPr="00A83E93">
        <w:rPr>
          <w:rFonts w:ascii="Helvetica" w:eastAsia="宋体" w:hAnsi="Helvetica" w:cs="Helvetica"/>
          <w:color w:val="3E3E3E"/>
          <w:kern w:val="0"/>
          <w:sz w:val="24"/>
          <w:szCs w:val="24"/>
        </w:rPr>
        <w:t>，它包括哪些内容？</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w:t>
      </w:r>
      <w:r w:rsidRPr="00A83E93">
        <w:rPr>
          <w:rFonts w:ascii="Helvetica" w:eastAsia="宋体" w:hAnsi="Helvetica" w:cs="Helvetica"/>
          <w:color w:val="3E3E3E"/>
          <w:kern w:val="0"/>
          <w:sz w:val="24"/>
          <w:szCs w:val="24"/>
        </w:rPr>
        <w:t>SOP</w:t>
      </w:r>
      <w:r w:rsidRPr="00A83E93">
        <w:rPr>
          <w:rFonts w:ascii="Helvetica" w:eastAsia="宋体" w:hAnsi="Helvetica" w:cs="Helvetica"/>
          <w:color w:val="3E3E3E"/>
          <w:kern w:val="0"/>
          <w:sz w:val="24"/>
          <w:szCs w:val="24"/>
        </w:rPr>
        <w:t>是英文</w:t>
      </w:r>
      <w:r w:rsidRPr="00A83E93">
        <w:rPr>
          <w:rFonts w:ascii="Helvetica" w:eastAsia="宋体" w:hAnsi="Helvetica" w:cs="Helvetica"/>
          <w:color w:val="3E3E3E"/>
          <w:kern w:val="0"/>
          <w:sz w:val="24"/>
          <w:szCs w:val="24"/>
        </w:rPr>
        <w:t>Standard</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Operation</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Procedure</w:t>
      </w:r>
      <w:r w:rsidRPr="00A83E93">
        <w:rPr>
          <w:rFonts w:ascii="Helvetica" w:eastAsia="宋体" w:hAnsi="Helvetica" w:cs="Helvetica"/>
          <w:color w:val="3E3E3E"/>
          <w:kern w:val="0"/>
          <w:sz w:val="24"/>
          <w:szCs w:val="24"/>
        </w:rPr>
        <w:t>的缩写，它的中文含意是标准操作程序。</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SOP</w:t>
      </w:r>
      <w:r w:rsidRPr="00A83E93">
        <w:rPr>
          <w:rFonts w:ascii="Helvetica" w:eastAsia="宋体" w:hAnsi="Helvetica" w:cs="Helvetica"/>
          <w:color w:val="3E3E3E"/>
          <w:kern w:val="0"/>
          <w:sz w:val="24"/>
          <w:szCs w:val="24"/>
        </w:rPr>
        <w:t>包含：</w:t>
      </w:r>
      <w:r w:rsidRPr="00A83E93">
        <w:rPr>
          <w:rFonts w:ascii="Helvetica" w:eastAsia="宋体" w:hAnsi="Helvetica" w:cs="Helvetica"/>
          <w:color w:val="3E3E3E"/>
          <w:kern w:val="0"/>
          <w:sz w:val="24"/>
          <w:szCs w:val="24"/>
        </w:rPr>
        <w:t>1</w:t>
      </w:r>
      <w:r w:rsidRPr="00A83E93">
        <w:rPr>
          <w:rFonts w:ascii="Helvetica" w:eastAsia="宋体" w:hAnsi="Helvetica" w:cs="Helvetica"/>
          <w:color w:val="3E3E3E"/>
          <w:kern w:val="0"/>
          <w:sz w:val="24"/>
          <w:szCs w:val="24"/>
        </w:rPr>
        <w:t>、生产操作程序；</w:t>
      </w:r>
      <w:r w:rsidRPr="00A83E93">
        <w:rPr>
          <w:rFonts w:ascii="Helvetica" w:eastAsia="宋体" w:hAnsi="Helvetica" w:cs="Helvetica"/>
          <w:color w:val="3E3E3E"/>
          <w:kern w:val="0"/>
          <w:sz w:val="24"/>
          <w:szCs w:val="24"/>
        </w:rPr>
        <w:t>2</w:t>
      </w:r>
      <w:r w:rsidRPr="00A83E93">
        <w:rPr>
          <w:rFonts w:ascii="Helvetica" w:eastAsia="宋体" w:hAnsi="Helvetica" w:cs="Helvetica"/>
          <w:color w:val="3E3E3E"/>
          <w:kern w:val="0"/>
          <w:sz w:val="24"/>
          <w:szCs w:val="24"/>
        </w:rPr>
        <w:t>、质量控制程序；</w:t>
      </w:r>
      <w:r w:rsidRPr="00A83E93">
        <w:rPr>
          <w:rFonts w:ascii="Helvetica" w:eastAsia="宋体" w:hAnsi="Helvetica" w:cs="Helvetica"/>
          <w:color w:val="3E3E3E"/>
          <w:kern w:val="0"/>
          <w:sz w:val="24"/>
          <w:szCs w:val="24"/>
        </w:rPr>
        <w:t>3</w:t>
      </w:r>
      <w:r w:rsidRPr="00A83E93">
        <w:rPr>
          <w:rFonts w:ascii="Helvetica" w:eastAsia="宋体" w:hAnsi="Helvetica" w:cs="Helvetica"/>
          <w:color w:val="3E3E3E"/>
          <w:kern w:val="0"/>
          <w:sz w:val="24"/>
          <w:szCs w:val="24"/>
        </w:rPr>
        <w:t>、设备计量操作程序；</w:t>
      </w:r>
      <w:r w:rsidRPr="00A83E93">
        <w:rPr>
          <w:rFonts w:ascii="Helvetica" w:eastAsia="宋体" w:hAnsi="Helvetica" w:cs="Helvetica"/>
          <w:color w:val="3E3E3E"/>
          <w:kern w:val="0"/>
          <w:sz w:val="24"/>
          <w:szCs w:val="24"/>
        </w:rPr>
        <w:t>4</w:t>
      </w:r>
      <w:r w:rsidRPr="00A83E93">
        <w:rPr>
          <w:rFonts w:ascii="Helvetica" w:eastAsia="宋体" w:hAnsi="Helvetica" w:cs="Helvetica"/>
          <w:color w:val="3E3E3E"/>
          <w:kern w:val="0"/>
          <w:sz w:val="24"/>
          <w:szCs w:val="24"/>
        </w:rPr>
        <w:t>、物料处理程序；</w:t>
      </w:r>
      <w:r w:rsidRPr="00A83E93">
        <w:rPr>
          <w:rFonts w:ascii="Helvetica" w:eastAsia="宋体" w:hAnsi="Helvetica" w:cs="Helvetica"/>
          <w:color w:val="3E3E3E"/>
          <w:kern w:val="0"/>
          <w:sz w:val="24"/>
          <w:szCs w:val="24"/>
        </w:rPr>
        <w:t>5</w:t>
      </w:r>
      <w:r w:rsidRPr="00A83E93">
        <w:rPr>
          <w:rFonts w:ascii="Helvetica" w:eastAsia="宋体" w:hAnsi="Helvetica" w:cs="Helvetica"/>
          <w:color w:val="3E3E3E"/>
          <w:kern w:val="0"/>
          <w:sz w:val="24"/>
          <w:szCs w:val="24"/>
        </w:rPr>
        <w:t>、清洁规程；</w:t>
      </w:r>
      <w:r w:rsidRPr="00A83E93">
        <w:rPr>
          <w:rFonts w:ascii="Helvetica" w:eastAsia="宋体" w:hAnsi="Helvetica" w:cs="Helvetica"/>
          <w:color w:val="3E3E3E"/>
          <w:kern w:val="0"/>
          <w:sz w:val="24"/>
          <w:szCs w:val="24"/>
        </w:rPr>
        <w:t>6</w:t>
      </w:r>
      <w:r w:rsidRPr="00A83E93">
        <w:rPr>
          <w:rFonts w:ascii="Helvetica" w:eastAsia="宋体" w:hAnsi="Helvetica" w:cs="Helvetica"/>
          <w:color w:val="3E3E3E"/>
          <w:kern w:val="0"/>
          <w:sz w:val="24"/>
          <w:szCs w:val="24"/>
        </w:rPr>
        <w:t>、卫生操作程序。</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14</w:t>
      </w:r>
      <w:r w:rsidRPr="00A83E93">
        <w:rPr>
          <w:rFonts w:ascii="Helvetica" w:eastAsia="宋体" w:hAnsi="Helvetica" w:cs="Helvetica"/>
          <w:color w:val="3E3E3E"/>
          <w:kern w:val="0"/>
          <w:sz w:val="24"/>
          <w:szCs w:val="24"/>
        </w:rPr>
        <w:t>、什么叫</w:t>
      </w:r>
      <w:r w:rsidRPr="00A83E93">
        <w:rPr>
          <w:rFonts w:ascii="Helvetica" w:eastAsia="宋体" w:hAnsi="Helvetica" w:cs="Helvetica"/>
          <w:color w:val="3E3E3E"/>
          <w:kern w:val="0"/>
          <w:sz w:val="24"/>
          <w:szCs w:val="24"/>
        </w:rPr>
        <w:t>SOR</w:t>
      </w:r>
      <w:r w:rsidRPr="00A83E93">
        <w:rPr>
          <w:rFonts w:ascii="Helvetica" w:eastAsia="宋体" w:hAnsi="Helvetica" w:cs="Helvetica"/>
          <w:color w:val="3E3E3E"/>
          <w:kern w:val="0"/>
          <w:sz w:val="24"/>
          <w:szCs w:val="24"/>
        </w:rPr>
        <w:t>，它包括哪些内容？</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w:t>
      </w:r>
      <w:r w:rsidRPr="00A83E93">
        <w:rPr>
          <w:rFonts w:ascii="Helvetica" w:eastAsia="宋体" w:hAnsi="Helvetica" w:cs="Helvetica"/>
          <w:color w:val="3E3E3E"/>
          <w:kern w:val="0"/>
          <w:sz w:val="24"/>
          <w:szCs w:val="24"/>
        </w:rPr>
        <w:t>SOR</w:t>
      </w:r>
      <w:r w:rsidRPr="00A83E93">
        <w:rPr>
          <w:rFonts w:ascii="Helvetica" w:eastAsia="宋体" w:hAnsi="Helvetica" w:cs="Helvetica"/>
          <w:color w:val="3E3E3E"/>
          <w:kern w:val="0"/>
          <w:sz w:val="24"/>
          <w:szCs w:val="24"/>
        </w:rPr>
        <w:t>是英文</w:t>
      </w:r>
      <w:r w:rsidRPr="00A83E93">
        <w:rPr>
          <w:rFonts w:ascii="Helvetica" w:eastAsia="宋体" w:hAnsi="Helvetica" w:cs="Helvetica"/>
          <w:color w:val="3E3E3E"/>
          <w:kern w:val="0"/>
          <w:sz w:val="24"/>
          <w:szCs w:val="24"/>
        </w:rPr>
        <w:t>Standard</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Operation</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Records</w:t>
      </w:r>
      <w:r w:rsidRPr="00A83E93">
        <w:rPr>
          <w:rFonts w:ascii="Helvetica" w:eastAsia="宋体" w:hAnsi="Helvetica" w:cs="Helvetica"/>
          <w:color w:val="3E3E3E"/>
          <w:kern w:val="0"/>
          <w:sz w:val="24"/>
          <w:szCs w:val="24"/>
        </w:rPr>
        <w:t>的缩写，它的中文含意是记录、凭证类文件。</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SOR</w:t>
      </w:r>
      <w:r w:rsidRPr="00A83E93">
        <w:rPr>
          <w:rFonts w:ascii="Helvetica" w:eastAsia="宋体" w:hAnsi="Helvetica" w:cs="Helvetica"/>
          <w:color w:val="3E3E3E"/>
          <w:kern w:val="0"/>
          <w:sz w:val="24"/>
          <w:szCs w:val="24"/>
        </w:rPr>
        <w:t>包括了</w:t>
      </w:r>
      <w:r w:rsidRPr="00A83E93">
        <w:rPr>
          <w:rFonts w:ascii="宋体" w:eastAsia="宋体" w:hAnsi="宋体" w:cs="宋体" w:hint="eastAsia"/>
          <w:color w:val="3E3E3E"/>
          <w:kern w:val="0"/>
          <w:sz w:val="24"/>
          <w:szCs w:val="24"/>
        </w:rPr>
        <w:t>⑴</w:t>
      </w:r>
      <w:r w:rsidRPr="00A83E93">
        <w:rPr>
          <w:rFonts w:ascii="Helvetica" w:eastAsia="宋体" w:hAnsi="Helvetica" w:cs="Helvetica"/>
          <w:color w:val="3E3E3E"/>
          <w:kern w:val="0"/>
          <w:sz w:val="24"/>
          <w:szCs w:val="24"/>
        </w:rPr>
        <w:t>物料管理记录；</w:t>
      </w:r>
      <w:r w:rsidRPr="00A83E93">
        <w:rPr>
          <w:rFonts w:ascii="宋体" w:eastAsia="宋体" w:hAnsi="宋体" w:cs="宋体" w:hint="eastAsia"/>
          <w:color w:val="3E3E3E"/>
          <w:kern w:val="0"/>
          <w:sz w:val="24"/>
          <w:szCs w:val="24"/>
        </w:rPr>
        <w:t>⑵</w:t>
      </w:r>
      <w:r w:rsidRPr="00A83E93">
        <w:rPr>
          <w:rFonts w:ascii="Helvetica" w:eastAsia="宋体" w:hAnsi="Helvetica" w:cs="Helvetica"/>
          <w:color w:val="3E3E3E"/>
          <w:kern w:val="0"/>
          <w:sz w:val="24"/>
          <w:szCs w:val="24"/>
        </w:rPr>
        <w:t>生产操作记录；</w:t>
      </w:r>
      <w:r w:rsidRPr="00A83E93">
        <w:rPr>
          <w:rFonts w:ascii="宋体" w:eastAsia="宋体" w:hAnsi="宋体" w:cs="宋体" w:hint="eastAsia"/>
          <w:color w:val="3E3E3E"/>
          <w:kern w:val="0"/>
          <w:sz w:val="24"/>
          <w:szCs w:val="24"/>
        </w:rPr>
        <w:t>⑶</w:t>
      </w:r>
      <w:r w:rsidRPr="00A83E93">
        <w:rPr>
          <w:rFonts w:ascii="Helvetica" w:eastAsia="宋体" w:hAnsi="Helvetica" w:cs="Helvetica"/>
          <w:color w:val="3E3E3E"/>
          <w:kern w:val="0"/>
          <w:sz w:val="24"/>
          <w:szCs w:val="24"/>
        </w:rPr>
        <w:t>质量检验与管理记录；</w:t>
      </w:r>
      <w:r w:rsidRPr="00A83E93">
        <w:rPr>
          <w:rFonts w:ascii="宋体" w:eastAsia="宋体" w:hAnsi="宋体" w:cs="宋体" w:hint="eastAsia"/>
          <w:color w:val="3E3E3E"/>
          <w:kern w:val="0"/>
          <w:sz w:val="24"/>
          <w:szCs w:val="24"/>
        </w:rPr>
        <w:t>⑷</w:t>
      </w:r>
      <w:r w:rsidRPr="00A83E93">
        <w:rPr>
          <w:rFonts w:ascii="Helvetica" w:eastAsia="宋体" w:hAnsi="Helvetica" w:cs="Helvetica"/>
          <w:color w:val="3E3E3E"/>
          <w:kern w:val="0"/>
          <w:sz w:val="24"/>
          <w:szCs w:val="24"/>
        </w:rPr>
        <w:t>设备运行与管理记录；</w:t>
      </w:r>
      <w:r w:rsidRPr="00A83E93">
        <w:rPr>
          <w:rFonts w:ascii="宋体" w:eastAsia="宋体" w:hAnsi="宋体" w:cs="宋体" w:hint="eastAsia"/>
          <w:color w:val="3E3E3E"/>
          <w:kern w:val="0"/>
          <w:sz w:val="24"/>
          <w:szCs w:val="24"/>
        </w:rPr>
        <w:t>⑸</w:t>
      </w:r>
      <w:r w:rsidRPr="00A83E93">
        <w:rPr>
          <w:rFonts w:ascii="Helvetica" w:eastAsia="宋体" w:hAnsi="Helvetica" w:cs="Helvetica"/>
          <w:color w:val="3E3E3E"/>
          <w:kern w:val="0"/>
          <w:sz w:val="24"/>
          <w:szCs w:val="24"/>
        </w:rPr>
        <w:t>卫生操作与管理记录；</w:t>
      </w:r>
      <w:r w:rsidRPr="00A83E93">
        <w:rPr>
          <w:rFonts w:ascii="宋体" w:eastAsia="宋体" w:hAnsi="宋体" w:cs="宋体" w:hint="eastAsia"/>
          <w:color w:val="3E3E3E"/>
          <w:kern w:val="0"/>
          <w:sz w:val="24"/>
          <w:szCs w:val="24"/>
        </w:rPr>
        <w:t>⑹</w:t>
      </w:r>
      <w:r w:rsidRPr="00A83E93">
        <w:rPr>
          <w:rFonts w:ascii="Helvetica" w:eastAsia="宋体" w:hAnsi="Helvetica" w:cs="Helvetica"/>
          <w:color w:val="3E3E3E"/>
          <w:kern w:val="0"/>
          <w:sz w:val="24"/>
          <w:szCs w:val="24"/>
        </w:rPr>
        <w:t>销售记录；</w:t>
      </w:r>
      <w:r w:rsidRPr="00A83E93">
        <w:rPr>
          <w:rFonts w:ascii="宋体" w:eastAsia="宋体" w:hAnsi="宋体" w:cs="宋体" w:hint="eastAsia"/>
          <w:color w:val="3E3E3E"/>
          <w:kern w:val="0"/>
          <w:sz w:val="24"/>
          <w:szCs w:val="24"/>
        </w:rPr>
        <w:t>⑺</w:t>
      </w:r>
      <w:r w:rsidRPr="00A83E93">
        <w:rPr>
          <w:rFonts w:ascii="Helvetica" w:eastAsia="宋体" w:hAnsi="Helvetica" w:cs="Helvetica"/>
          <w:color w:val="3E3E3E"/>
          <w:kern w:val="0"/>
          <w:sz w:val="24"/>
          <w:szCs w:val="24"/>
        </w:rPr>
        <w:t>验证报告与验证记录；</w:t>
      </w:r>
      <w:r w:rsidRPr="00A83E93">
        <w:rPr>
          <w:rFonts w:ascii="宋体" w:eastAsia="宋体" w:hAnsi="宋体" w:cs="宋体" w:hint="eastAsia"/>
          <w:color w:val="3E3E3E"/>
          <w:kern w:val="0"/>
          <w:sz w:val="24"/>
          <w:szCs w:val="24"/>
        </w:rPr>
        <w:t>⑻</w:t>
      </w:r>
      <w:r w:rsidRPr="00A83E93">
        <w:rPr>
          <w:rFonts w:ascii="Helvetica" w:eastAsia="宋体" w:hAnsi="Helvetica" w:cs="Helvetica"/>
          <w:color w:val="3E3E3E"/>
          <w:kern w:val="0"/>
          <w:sz w:val="24"/>
          <w:szCs w:val="24"/>
        </w:rPr>
        <w:t>人员培训与考核记录；</w:t>
      </w:r>
      <w:r w:rsidRPr="00A83E93">
        <w:rPr>
          <w:rFonts w:ascii="宋体" w:eastAsia="宋体" w:hAnsi="宋体" w:cs="宋体" w:hint="eastAsia"/>
          <w:color w:val="3E3E3E"/>
          <w:kern w:val="0"/>
          <w:sz w:val="24"/>
          <w:szCs w:val="24"/>
        </w:rPr>
        <w:t>⑼</w:t>
      </w:r>
      <w:r w:rsidRPr="00A83E93">
        <w:rPr>
          <w:rFonts w:ascii="Helvetica" w:eastAsia="宋体" w:hAnsi="Helvetica" w:cs="Helvetica"/>
          <w:color w:val="3E3E3E"/>
          <w:kern w:val="0"/>
          <w:sz w:val="24"/>
          <w:szCs w:val="24"/>
        </w:rPr>
        <w:t>文件发放与回收记录。</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15</w:t>
      </w:r>
      <w:r w:rsidRPr="00A83E93">
        <w:rPr>
          <w:rFonts w:ascii="Helvetica" w:eastAsia="宋体" w:hAnsi="Helvetica" w:cs="Helvetica"/>
          <w:color w:val="3E3E3E"/>
          <w:kern w:val="0"/>
          <w:sz w:val="24"/>
          <w:szCs w:val="24"/>
        </w:rPr>
        <w:t>、如何进行</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自查？</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答：为了保证企业质保体系的有效性，药品生产全过程得到始终如一的控制，在</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实施过程中，每隔一个周期，组织专人对本企业</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实施情况，</w:t>
      </w:r>
      <w:r w:rsidRPr="00A83E93">
        <w:rPr>
          <w:rFonts w:ascii="Helvetica" w:eastAsia="宋体" w:hAnsi="Helvetica" w:cs="Helvetica"/>
          <w:color w:val="3E3E3E"/>
          <w:kern w:val="0"/>
          <w:sz w:val="24"/>
          <w:szCs w:val="24"/>
        </w:rPr>
        <w:lastRenderedPageBreak/>
        <w:t>作一次全面自查，或对企业的重大质量问题进行针对性的自查，并列出整改措施与限期，将检查出来的问题列出来，进行整改，随后进行抽查或随防，并记录其结果。在下一个周期自查时，先检查上一次查出的问题是否已经整改，整改中有什么问题，同时将本次查出的问题一并列出来</w:t>
      </w:r>
      <w:proofErr w:type="gramStart"/>
      <w:r w:rsidRPr="00A83E93">
        <w:rPr>
          <w:rFonts w:ascii="Helvetica" w:eastAsia="宋体" w:hAnsi="Helvetica" w:cs="Helvetica"/>
          <w:color w:val="3E3E3E"/>
          <w:kern w:val="0"/>
          <w:sz w:val="24"/>
          <w:szCs w:val="24"/>
        </w:rPr>
        <w:t>做为</w:t>
      </w:r>
      <w:proofErr w:type="gramEnd"/>
      <w:r w:rsidRPr="00A83E93">
        <w:rPr>
          <w:rFonts w:ascii="Helvetica" w:eastAsia="宋体" w:hAnsi="Helvetica" w:cs="Helvetica"/>
          <w:color w:val="3E3E3E"/>
          <w:kern w:val="0"/>
          <w:sz w:val="24"/>
          <w:szCs w:val="24"/>
        </w:rPr>
        <w:t>再次整改内容。每次自查结果和整改方案，均要作详细记录。</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16</w:t>
      </w:r>
      <w:r w:rsidRPr="00A83E93">
        <w:rPr>
          <w:rFonts w:ascii="Helvetica" w:eastAsia="宋体" w:hAnsi="Helvetica" w:cs="Helvetica"/>
          <w:color w:val="3E3E3E"/>
          <w:kern w:val="0"/>
          <w:sz w:val="24"/>
          <w:szCs w:val="24"/>
        </w:rPr>
        <w:t>、现行</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文件如何分类？</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答：现行</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文件分两大类，即标准类文件和记录凭证报告类文件。在标准类下，分为</w:t>
      </w:r>
      <w:r w:rsidRPr="00A83E93">
        <w:rPr>
          <w:rFonts w:ascii="宋体" w:eastAsia="宋体" w:hAnsi="宋体" w:cs="宋体" w:hint="eastAsia"/>
          <w:color w:val="3E3E3E"/>
          <w:kern w:val="0"/>
          <w:sz w:val="24"/>
          <w:szCs w:val="24"/>
        </w:rPr>
        <w:t>⑴</w:t>
      </w:r>
      <w:r w:rsidRPr="00A83E93">
        <w:rPr>
          <w:rFonts w:ascii="Helvetica" w:eastAsia="宋体" w:hAnsi="Helvetica" w:cs="Helvetica"/>
          <w:color w:val="3E3E3E"/>
          <w:kern w:val="0"/>
          <w:sz w:val="24"/>
          <w:szCs w:val="24"/>
        </w:rPr>
        <w:t>技术标准文件；</w:t>
      </w:r>
      <w:r w:rsidRPr="00A83E93">
        <w:rPr>
          <w:rFonts w:ascii="宋体" w:eastAsia="宋体" w:hAnsi="宋体" w:cs="宋体" w:hint="eastAsia"/>
          <w:color w:val="3E3E3E"/>
          <w:kern w:val="0"/>
          <w:sz w:val="24"/>
          <w:szCs w:val="24"/>
        </w:rPr>
        <w:t>⑵</w:t>
      </w:r>
      <w:r w:rsidRPr="00A83E93">
        <w:rPr>
          <w:rFonts w:ascii="Helvetica" w:eastAsia="宋体" w:hAnsi="Helvetica" w:cs="Helvetica"/>
          <w:color w:val="3E3E3E"/>
          <w:kern w:val="0"/>
          <w:sz w:val="24"/>
          <w:szCs w:val="24"/>
        </w:rPr>
        <w:t>管理标准文件；</w:t>
      </w:r>
      <w:r w:rsidRPr="00A83E93">
        <w:rPr>
          <w:rFonts w:ascii="宋体" w:eastAsia="宋体" w:hAnsi="宋体" w:cs="宋体" w:hint="eastAsia"/>
          <w:color w:val="3E3E3E"/>
          <w:kern w:val="0"/>
          <w:sz w:val="24"/>
          <w:szCs w:val="24"/>
        </w:rPr>
        <w:t>⑶</w:t>
      </w:r>
      <w:r w:rsidRPr="00A83E93">
        <w:rPr>
          <w:rFonts w:ascii="Helvetica" w:eastAsia="宋体" w:hAnsi="Helvetica" w:cs="Helvetica"/>
          <w:color w:val="3E3E3E"/>
          <w:kern w:val="0"/>
          <w:sz w:val="24"/>
          <w:szCs w:val="24"/>
        </w:rPr>
        <w:t>工作标准文件。</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（二）洁净知识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17</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对药品生产环境、区域有何要求？</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答：药品生产企业必须有整洁的生产环境，有一定的绿化面积；厂区的地面要全部硬化，路面及运输等不应对药品的生产造成污染；生产、行政、生活和</w:t>
      </w:r>
      <w:proofErr w:type="gramStart"/>
      <w:r w:rsidRPr="00A83E93">
        <w:rPr>
          <w:rFonts w:ascii="Helvetica" w:eastAsia="宋体" w:hAnsi="Helvetica" w:cs="Helvetica"/>
          <w:color w:val="3E3E3E"/>
          <w:kern w:val="0"/>
          <w:sz w:val="24"/>
          <w:szCs w:val="24"/>
        </w:rPr>
        <w:t>辅助区</w:t>
      </w:r>
      <w:proofErr w:type="gramEnd"/>
      <w:r w:rsidRPr="00A83E93">
        <w:rPr>
          <w:rFonts w:ascii="Helvetica" w:eastAsia="宋体" w:hAnsi="Helvetica" w:cs="Helvetica"/>
          <w:color w:val="3E3E3E"/>
          <w:kern w:val="0"/>
          <w:sz w:val="24"/>
          <w:szCs w:val="24"/>
        </w:rPr>
        <w:t>的总体布局应合理，相互分开，不得互相妨碍。</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18</w:t>
      </w:r>
      <w:r w:rsidRPr="00A83E93">
        <w:rPr>
          <w:rFonts w:ascii="Helvetica" w:eastAsia="宋体" w:hAnsi="Helvetica" w:cs="Helvetica"/>
          <w:color w:val="3E3E3E"/>
          <w:kern w:val="0"/>
          <w:sz w:val="24"/>
          <w:szCs w:val="24"/>
        </w:rPr>
        <w:t>、洁净区表面应符合哪些要求？</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答：洁净室（区）的内表面应平整光滑、无裂缝、接口严密、无颗粒物脱落，并能耐受清洗和消毒，墙壁与场面的</w:t>
      </w:r>
      <w:proofErr w:type="gramStart"/>
      <w:r w:rsidRPr="00A83E93">
        <w:rPr>
          <w:rFonts w:ascii="Helvetica" w:eastAsia="宋体" w:hAnsi="Helvetica" w:cs="Helvetica"/>
          <w:color w:val="3E3E3E"/>
          <w:kern w:val="0"/>
          <w:sz w:val="24"/>
          <w:szCs w:val="24"/>
        </w:rPr>
        <w:t>交界处宜成弧形</w:t>
      </w:r>
      <w:proofErr w:type="gramEnd"/>
      <w:r w:rsidRPr="00A83E93">
        <w:rPr>
          <w:rFonts w:ascii="Helvetica" w:eastAsia="宋体" w:hAnsi="Helvetica" w:cs="Helvetica"/>
          <w:color w:val="3E3E3E"/>
          <w:kern w:val="0"/>
          <w:sz w:val="24"/>
          <w:szCs w:val="24"/>
        </w:rPr>
        <w:t>或采取其他措施，以减少积聚和便于清洁。</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19</w:t>
      </w:r>
      <w:r w:rsidRPr="00A83E93">
        <w:rPr>
          <w:rFonts w:ascii="Helvetica" w:eastAsia="宋体" w:hAnsi="Helvetica" w:cs="Helvetica"/>
          <w:color w:val="3E3E3E"/>
          <w:kern w:val="0"/>
          <w:sz w:val="24"/>
          <w:szCs w:val="24"/>
        </w:rPr>
        <w:t>、洁净区的光照度应为多少勒克斯？</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答：主要工作室照度应不低于</w:t>
      </w:r>
      <w:r w:rsidRPr="00A83E93">
        <w:rPr>
          <w:rFonts w:ascii="Helvetica" w:eastAsia="宋体" w:hAnsi="Helvetica" w:cs="Helvetica"/>
          <w:color w:val="3E3E3E"/>
          <w:kern w:val="0"/>
          <w:sz w:val="24"/>
          <w:szCs w:val="24"/>
        </w:rPr>
        <w:t>300</w:t>
      </w:r>
      <w:r w:rsidRPr="00A83E93">
        <w:rPr>
          <w:rFonts w:ascii="Helvetica" w:eastAsia="宋体" w:hAnsi="Helvetica" w:cs="Helvetica"/>
          <w:color w:val="3E3E3E"/>
          <w:kern w:val="0"/>
          <w:sz w:val="24"/>
          <w:szCs w:val="24"/>
        </w:rPr>
        <w:t>勒克斯；对照度有特殊要求的生产部位可设置局部照明。</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20</w:t>
      </w:r>
      <w:r w:rsidRPr="00A83E93">
        <w:rPr>
          <w:rFonts w:ascii="Helvetica" w:eastAsia="宋体" w:hAnsi="Helvetica" w:cs="Helvetica"/>
          <w:color w:val="3E3E3E"/>
          <w:kern w:val="0"/>
          <w:sz w:val="24"/>
          <w:szCs w:val="24"/>
        </w:rPr>
        <w:t>、药品生产洁净室（区）的空气洁净度划分几个级别？</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答：药品生产洁净室（区）的空气洁净度划分为四个级别，即</w:t>
      </w:r>
      <w:r w:rsidRPr="00A83E93">
        <w:rPr>
          <w:rFonts w:ascii="Helvetica" w:eastAsia="宋体" w:hAnsi="Helvetica" w:cs="Helvetica"/>
          <w:color w:val="3E3E3E"/>
          <w:kern w:val="0"/>
          <w:sz w:val="24"/>
          <w:szCs w:val="24"/>
        </w:rPr>
        <w:t>100</w:t>
      </w:r>
      <w:r w:rsidRPr="00A83E93">
        <w:rPr>
          <w:rFonts w:ascii="Helvetica" w:eastAsia="宋体" w:hAnsi="Helvetica" w:cs="Helvetica"/>
          <w:color w:val="3E3E3E"/>
          <w:kern w:val="0"/>
          <w:sz w:val="24"/>
          <w:szCs w:val="24"/>
        </w:rPr>
        <w:t>级、</w:t>
      </w:r>
      <w:r w:rsidRPr="00A83E93">
        <w:rPr>
          <w:rFonts w:ascii="Helvetica" w:eastAsia="宋体" w:hAnsi="Helvetica" w:cs="Helvetica"/>
          <w:color w:val="3E3E3E"/>
          <w:kern w:val="0"/>
          <w:sz w:val="24"/>
          <w:szCs w:val="24"/>
        </w:rPr>
        <w:t>1</w:t>
      </w:r>
      <w:r w:rsidRPr="00A83E93">
        <w:rPr>
          <w:rFonts w:ascii="Helvetica" w:eastAsia="宋体" w:hAnsi="Helvetica" w:cs="Helvetica"/>
          <w:color w:val="3E3E3E"/>
          <w:kern w:val="0"/>
          <w:sz w:val="24"/>
          <w:szCs w:val="24"/>
        </w:rPr>
        <w:t>万级、</w:t>
      </w:r>
      <w:r w:rsidRPr="00A83E93">
        <w:rPr>
          <w:rFonts w:ascii="Helvetica" w:eastAsia="宋体" w:hAnsi="Helvetica" w:cs="Helvetica"/>
          <w:color w:val="3E3E3E"/>
          <w:kern w:val="0"/>
          <w:sz w:val="24"/>
          <w:szCs w:val="24"/>
        </w:rPr>
        <w:t>10</w:t>
      </w:r>
      <w:r w:rsidRPr="00A83E93">
        <w:rPr>
          <w:rFonts w:ascii="Helvetica" w:eastAsia="宋体" w:hAnsi="Helvetica" w:cs="Helvetica"/>
          <w:color w:val="3E3E3E"/>
          <w:kern w:val="0"/>
          <w:sz w:val="24"/>
          <w:szCs w:val="24"/>
        </w:rPr>
        <w:t>万级、</w:t>
      </w:r>
      <w:r w:rsidRPr="00A83E93">
        <w:rPr>
          <w:rFonts w:ascii="Helvetica" w:eastAsia="宋体" w:hAnsi="Helvetica" w:cs="Helvetica"/>
          <w:color w:val="3E3E3E"/>
          <w:kern w:val="0"/>
          <w:sz w:val="24"/>
          <w:szCs w:val="24"/>
        </w:rPr>
        <w:t>30</w:t>
      </w:r>
      <w:r w:rsidRPr="00A83E93">
        <w:rPr>
          <w:rFonts w:ascii="Helvetica" w:eastAsia="宋体" w:hAnsi="Helvetica" w:cs="Helvetica"/>
          <w:color w:val="3E3E3E"/>
          <w:kern w:val="0"/>
          <w:sz w:val="24"/>
          <w:szCs w:val="24"/>
        </w:rPr>
        <w:t>万级。</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附：洁净室（区）空气洁净度级别表</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noProof/>
          <w:color w:val="3E3E3E"/>
          <w:kern w:val="0"/>
          <w:sz w:val="24"/>
          <w:szCs w:val="24"/>
        </w:rPr>
        <w:drawing>
          <wp:inline distT="0" distB="0" distL="0" distR="0">
            <wp:extent cx="5274310" cy="1233969"/>
            <wp:effectExtent l="0" t="0" r="2540" b="4445"/>
            <wp:docPr id="5" name="图片 5" descr="C:\Users\ADMINI~1\AppData\Local\Temp\WeChat Files\432c9600f626d223c9f039dfebdc52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1\AppData\Local\Temp\WeChat Files\432c9600f626d223c9f039dfebdc529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233969"/>
                    </a:xfrm>
                    <a:prstGeom prst="rect">
                      <a:avLst/>
                    </a:prstGeom>
                    <a:noFill/>
                    <a:ln>
                      <a:noFill/>
                    </a:ln>
                  </pic:spPr>
                </pic:pic>
              </a:graphicData>
            </a:graphic>
          </wp:inline>
        </w:drawing>
      </w:r>
      <w:bookmarkStart w:id="0" w:name="_GoBack"/>
      <w:bookmarkEnd w:id="0"/>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进入洁净室（区）的空气必须净化，并根据生产工艺要求划分空气洁净级别。洁净室（区）内空气的微生物数和尘埃粒子数应定期监测，监测结果应记录存档。</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无尘室</w:t>
      </w:r>
      <w:r w:rsidRPr="00A83E93">
        <w:rPr>
          <w:rFonts w:ascii="Helvetica" w:eastAsia="宋体" w:hAnsi="Helvetica" w:cs="Helvetica"/>
          <w:color w:val="3E3E3E"/>
          <w:kern w:val="0"/>
          <w:sz w:val="24"/>
          <w:szCs w:val="24"/>
        </w:rPr>
        <w:t>www.iwuchen.com)</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lastRenderedPageBreak/>
        <w:t xml:space="preserve">     </w:t>
      </w:r>
      <w:r w:rsidRPr="00A83E93">
        <w:rPr>
          <w:rFonts w:ascii="Helvetica" w:eastAsia="宋体" w:hAnsi="Helvetica" w:cs="Helvetica"/>
          <w:color w:val="3E3E3E"/>
          <w:kern w:val="0"/>
          <w:sz w:val="24"/>
          <w:szCs w:val="24"/>
        </w:rPr>
        <w:t>21</w:t>
      </w:r>
      <w:r w:rsidRPr="00A83E93">
        <w:rPr>
          <w:rFonts w:ascii="Helvetica" w:eastAsia="宋体" w:hAnsi="Helvetica" w:cs="Helvetica"/>
          <w:color w:val="3E3E3E"/>
          <w:kern w:val="0"/>
          <w:sz w:val="24"/>
          <w:szCs w:val="24"/>
        </w:rPr>
        <w:t>、洁净室与非洁净室、不同洁净级别的相邻房间压差应为多少？</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答：空气洁净级别不同的相邻房间之间的静压差应大于</w:t>
      </w:r>
      <w:r w:rsidRPr="00A83E93">
        <w:rPr>
          <w:rFonts w:ascii="Helvetica" w:eastAsia="宋体" w:hAnsi="Helvetica" w:cs="Helvetica"/>
          <w:color w:val="3E3E3E"/>
          <w:kern w:val="0"/>
          <w:sz w:val="24"/>
          <w:szCs w:val="24"/>
        </w:rPr>
        <w:t>5</w:t>
      </w:r>
      <w:r w:rsidRPr="00A83E93">
        <w:rPr>
          <w:rFonts w:ascii="Helvetica" w:eastAsia="宋体" w:hAnsi="Helvetica" w:cs="Helvetica"/>
          <w:color w:val="3E3E3E"/>
          <w:kern w:val="0"/>
          <w:sz w:val="24"/>
          <w:szCs w:val="24"/>
        </w:rPr>
        <w:t>帕，洁净室（区）与室外大气的静压差应大于</w:t>
      </w:r>
      <w:r w:rsidRPr="00A83E93">
        <w:rPr>
          <w:rFonts w:ascii="Helvetica" w:eastAsia="宋体" w:hAnsi="Helvetica" w:cs="Helvetica"/>
          <w:color w:val="3E3E3E"/>
          <w:kern w:val="0"/>
          <w:sz w:val="24"/>
          <w:szCs w:val="24"/>
        </w:rPr>
        <w:t>10</w:t>
      </w:r>
      <w:r w:rsidRPr="00A83E93">
        <w:rPr>
          <w:rFonts w:ascii="Helvetica" w:eastAsia="宋体" w:hAnsi="Helvetica" w:cs="Helvetica"/>
          <w:color w:val="3E3E3E"/>
          <w:kern w:val="0"/>
          <w:sz w:val="24"/>
          <w:szCs w:val="24"/>
        </w:rPr>
        <w:t>帕，并应有指示压差的装置（</w:t>
      </w:r>
      <w:proofErr w:type="gramStart"/>
      <w:r w:rsidRPr="00A83E93">
        <w:rPr>
          <w:rFonts w:ascii="Helvetica" w:eastAsia="宋体" w:hAnsi="Helvetica" w:cs="Helvetica"/>
          <w:color w:val="3E3E3E"/>
          <w:kern w:val="0"/>
          <w:sz w:val="24"/>
          <w:szCs w:val="24"/>
        </w:rPr>
        <w:t>差压计</w:t>
      </w:r>
      <w:proofErr w:type="gramEnd"/>
      <w:r w:rsidRPr="00A83E93">
        <w:rPr>
          <w:rFonts w:ascii="Helvetica" w:eastAsia="宋体" w:hAnsi="Helvetica" w:cs="Helvetica"/>
          <w:color w:val="3E3E3E"/>
          <w:kern w:val="0"/>
          <w:sz w:val="24"/>
          <w:szCs w:val="24"/>
        </w:rPr>
        <w:t>）。</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22</w:t>
      </w:r>
      <w:r w:rsidRPr="00A83E93">
        <w:rPr>
          <w:rFonts w:ascii="Helvetica" w:eastAsia="宋体" w:hAnsi="Helvetica" w:cs="Helvetica"/>
          <w:color w:val="3E3E3E"/>
          <w:kern w:val="0"/>
          <w:sz w:val="24"/>
          <w:szCs w:val="24"/>
        </w:rPr>
        <w:t>、进入洁净区的空气如何净化？</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答：进入洁净区的空气，经过初效、中效、高效三级过滤器过滤，使空气达到所要求的洁净级别。由于高效过滤器可以滤除＜</w:t>
      </w:r>
      <w:r w:rsidRPr="00A83E93">
        <w:rPr>
          <w:rFonts w:ascii="Helvetica" w:eastAsia="宋体" w:hAnsi="Helvetica" w:cs="Helvetica"/>
          <w:color w:val="3E3E3E"/>
          <w:kern w:val="0"/>
          <w:sz w:val="24"/>
          <w:szCs w:val="24"/>
        </w:rPr>
        <w:t>1μm</w:t>
      </w:r>
      <w:r w:rsidRPr="00A83E93">
        <w:rPr>
          <w:rFonts w:ascii="Helvetica" w:eastAsia="宋体" w:hAnsi="Helvetica" w:cs="Helvetica"/>
          <w:color w:val="3E3E3E"/>
          <w:kern w:val="0"/>
          <w:sz w:val="24"/>
          <w:szCs w:val="24"/>
        </w:rPr>
        <w:t>（微米）的尘埃粒子，对细菌的穿透率为</w:t>
      </w:r>
      <w:r w:rsidRPr="00A83E93">
        <w:rPr>
          <w:rFonts w:ascii="Helvetica" w:eastAsia="宋体" w:hAnsi="Helvetica" w:cs="Helvetica"/>
          <w:color w:val="3E3E3E"/>
          <w:kern w:val="0"/>
          <w:sz w:val="24"/>
          <w:szCs w:val="24"/>
        </w:rPr>
        <w:t>10-6</w:t>
      </w:r>
      <w:r w:rsidRPr="00A83E93">
        <w:rPr>
          <w:rFonts w:ascii="Helvetica" w:eastAsia="宋体" w:hAnsi="Helvetica" w:cs="Helvetica"/>
          <w:color w:val="3E3E3E"/>
          <w:kern w:val="0"/>
          <w:sz w:val="24"/>
          <w:szCs w:val="24"/>
        </w:rPr>
        <w:t>，所以通过高效过滤器的空气，可视为无菌。</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23</w:t>
      </w:r>
      <w:r w:rsidRPr="00A83E93">
        <w:rPr>
          <w:rFonts w:ascii="Helvetica" w:eastAsia="宋体" w:hAnsi="Helvetica" w:cs="Helvetica"/>
          <w:color w:val="3E3E3E"/>
          <w:kern w:val="0"/>
          <w:sz w:val="24"/>
          <w:szCs w:val="24"/>
        </w:rPr>
        <w:t>、洁净室的温度和相对湿度为多少？</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答：洁净室（区）的温度和相对湿度应与药品生产工艺要求相适应。无特殊要求时，温度应控制在</w:t>
      </w:r>
      <w:r w:rsidRPr="00A83E93">
        <w:rPr>
          <w:rFonts w:ascii="Helvetica" w:eastAsia="宋体" w:hAnsi="Helvetica" w:cs="Helvetica"/>
          <w:color w:val="3E3E3E"/>
          <w:kern w:val="0"/>
          <w:sz w:val="24"/>
          <w:szCs w:val="24"/>
        </w:rPr>
        <w:t>18</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26</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，相对湿度控制在</w:t>
      </w:r>
      <w:r w:rsidRPr="00A83E93">
        <w:rPr>
          <w:rFonts w:ascii="Helvetica" w:eastAsia="宋体" w:hAnsi="Helvetica" w:cs="Helvetica"/>
          <w:color w:val="3E3E3E"/>
          <w:kern w:val="0"/>
          <w:sz w:val="24"/>
          <w:szCs w:val="24"/>
        </w:rPr>
        <w:t>45</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65%</w:t>
      </w:r>
      <w:r w:rsidRPr="00A83E93">
        <w:rPr>
          <w:rFonts w:ascii="Helvetica" w:eastAsia="宋体" w:hAnsi="Helvetica" w:cs="Helvetica"/>
          <w:color w:val="3E3E3E"/>
          <w:kern w:val="0"/>
          <w:sz w:val="24"/>
          <w:szCs w:val="24"/>
        </w:rPr>
        <w:t>。</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24</w:t>
      </w:r>
      <w:r w:rsidRPr="00A83E93">
        <w:rPr>
          <w:rFonts w:ascii="Helvetica" w:eastAsia="宋体" w:hAnsi="Helvetica" w:cs="Helvetica"/>
          <w:color w:val="3E3E3E"/>
          <w:kern w:val="0"/>
          <w:sz w:val="24"/>
          <w:szCs w:val="24"/>
        </w:rPr>
        <w:t>、洁净室（区）的管理需符合哪些要求？</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答：洁净室（区）的管理需符合下列要求：</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⑴</w:t>
      </w:r>
      <w:r w:rsidRPr="00A83E93">
        <w:rPr>
          <w:rFonts w:ascii="Helvetica" w:eastAsia="宋体" w:hAnsi="Helvetica" w:cs="Helvetica"/>
          <w:color w:val="3E3E3E"/>
          <w:kern w:val="0"/>
          <w:sz w:val="24"/>
          <w:szCs w:val="24"/>
        </w:rPr>
        <w:t>进入洁净室（区）的人员，必须按要求进行更鞋、更衣、洗手、消毒手后，始可进入洁净室（区）内。对于洁净室（区）内人员数量应严格控制。其工作人员（包括维修、辅助人员）应定期进行卫生和微生物基础知识、洁净作业等方面的培训及考核；对经批准进入洁净室（区）的临时外来人员应进行指导和监督，并登记备查；</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⑵</w:t>
      </w:r>
      <w:r w:rsidRPr="00A83E93">
        <w:rPr>
          <w:rFonts w:ascii="Helvetica" w:eastAsia="宋体" w:hAnsi="Helvetica" w:cs="Helvetica"/>
          <w:color w:val="3E3E3E"/>
          <w:kern w:val="0"/>
          <w:sz w:val="24"/>
          <w:szCs w:val="24"/>
        </w:rPr>
        <w:t>洁净室（区）与非洁净室（区）之间必须设置缓冲设施，人、物流走向合理；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⑶</w:t>
      </w:r>
      <w:r w:rsidRPr="00A83E93">
        <w:rPr>
          <w:rFonts w:ascii="Helvetica" w:eastAsia="宋体" w:hAnsi="Helvetica" w:cs="Helvetica"/>
          <w:color w:val="3E3E3E"/>
          <w:kern w:val="0"/>
          <w:sz w:val="24"/>
          <w:szCs w:val="24"/>
        </w:rPr>
        <w:t>100000</w:t>
      </w:r>
      <w:r w:rsidRPr="00A83E93">
        <w:rPr>
          <w:rFonts w:ascii="Helvetica" w:eastAsia="宋体" w:hAnsi="Helvetica" w:cs="Helvetica"/>
          <w:color w:val="3E3E3E"/>
          <w:kern w:val="0"/>
          <w:sz w:val="24"/>
          <w:szCs w:val="24"/>
        </w:rPr>
        <w:t>级以上区域的洁净工作服应在洁净室（区）内洗涤、干燥、整理，必要时应按要求灭菌；</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⑷</w:t>
      </w:r>
      <w:r w:rsidRPr="00A83E93">
        <w:rPr>
          <w:rFonts w:ascii="Helvetica" w:eastAsia="宋体" w:hAnsi="Helvetica" w:cs="Helvetica"/>
          <w:color w:val="3E3E3E"/>
          <w:kern w:val="0"/>
          <w:sz w:val="24"/>
          <w:szCs w:val="24"/>
        </w:rPr>
        <w:t>洁净室（区）内设备保温层表面应平整、光洁，不得有颗粒性物质脱落；</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⑸</w:t>
      </w:r>
      <w:r w:rsidRPr="00A83E93">
        <w:rPr>
          <w:rFonts w:ascii="Helvetica" w:eastAsia="宋体" w:hAnsi="Helvetica" w:cs="Helvetica"/>
          <w:color w:val="3E3E3E"/>
          <w:kern w:val="0"/>
          <w:sz w:val="24"/>
          <w:szCs w:val="24"/>
        </w:rPr>
        <w:t>洁净室（区）内应使用无脱落物、易清洗、易消毒的清洁卫生工具，卫生工具要存放于专设的洁具间内；</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⑹</w:t>
      </w:r>
      <w:r w:rsidRPr="00A83E93">
        <w:rPr>
          <w:rFonts w:ascii="Helvetica" w:eastAsia="宋体" w:hAnsi="Helvetica" w:cs="Helvetica"/>
          <w:color w:val="3E3E3E"/>
          <w:kern w:val="0"/>
          <w:sz w:val="24"/>
          <w:szCs w:val="24"/>
        </w:rPr>
        <w:t>洁净室（区）在静态下检测的尘埃粒子数、</w:t>
      </w:r>
      <w:proofErr w:type="gramStart"/>
      <w:r w:rsidRPr="00A83E93">
        <w:rPr>
          <w:rFonts w:ascii="Helvetica" w:eastAsia="宋体" w:hAnsi="Helvetica" w:cs="Helvetica"/>
          <w:color w:val="3E3E3E"/>
          <w:kern w:val="0"/>
          <w:sz w:val="24"/>
          <w:szCs w:val="24"/>
        </w:rPr>
        <w:t>沉降菌数必须</w:t>
      </w:r>
      <w:proofErr w:type="gramEnd"/>
      <w:r w:rsidRPr="00A83E93">
        <w:rPr>
          <w:rFonts w:ascii="Helvetica" w:eastAsia="宋体" w:hAnsi="Helvetica" w:cs="Helvetica"/>
          <w:color w:val="3E3E3E"/>
          <w:kern w:val="0"/>
          <w:sz w:val="24"/>
          <w:szCs w:val="24"/>
        </w:rPr>
        <w:t>符合规定，应定期监控动态条件下的洁净状况；</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⑺</w:t>
      </w:r>
      <w:r w:rsidRPr="00A83E93">
        <w:rPr>
          <w:rFonts w:ascii="Helvetica" w:eastAsia="宋体" w:hAnsi="Helvetica" w:cs="Helvetica"/>
          <w:color w:val="3E3E3E"/>
          <w:kern w:val="0"/>
          <w:sz w:val="24"/>
          <w:szCs w:val="24"/>
        </w:rPr>
        <w:t>洁净室（区）的净化空气，可循环使用，并适当补入新风，对产尘量大的工序，回风应排出室外，以避免污染和交叉污染；</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⑻</w:t>
      </w:r>
      <w:r w:rsidRPr="00A83E93">
        <w:rPr>
          <w:rFonts w:ascii="Helvetica" w:eastAsia="宋体" w:hAnsi="Helvetica" w:cs="Helvetica"/>
          <w:color w:val="3E3E3E"/>
          <w:kern w:val="0"/>
          <w:sz w:val="24"/>
          <w:szCs w:val="24"/>
        </w:rPr>
        <w:t>空气净化系统应按规定清洁、维修、保养并作记录，室内消毒与地漏清洁均应有记录；</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⑼</w:t>
      </w:r>
      <w:r w:rsidRPr="00A83E93">
        <w:rPr>
          <w:rFonts w:ascii="Helvetica" w:eastAsia="宋体" w:hAnsi="Helvetica" w:cs="Helvetica"/>
          <w:color w:val="3E3E3E"/>
          <w:kern w:val="0"/>
          <w:sz w:val="24"/>
          <w:szCs w:val="24"/>
        </w:rPr>
        <w:t>生产工具、容器、设备、生产成品、中间产品，均定置存放，并有状态标记。</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⑽</w:t>
      </w:r>
      <w:r w:rsidRPr="00A83E93">
        <w:rPr>
          <w:rFonts w:ascii="Helvetica" w:eastAsia="宋体" w:hAnsi="Helvetica" w:cs="Helvetica"/>
          <w:color w:val="3E3E3E"/>
          <w:kern w:val="0"/>
          <w:sz w:val="24"/>
          <w:szCs w:val="24"/>
        </w:rPr>
        <w:t>个人卫生严格按照（</w:t>
      </w:r>
      <w:r w:rsidRPr="00A83E93">
        <w:rPr>
          <w:rFonts w:ascii="Helvetica" w:eastAsia="宋体" w:hAnsi="Helvetica" w:cs="Helvetica"/>
          <w:color w:val="3E3E3E"/>
          <w:kern w:val="0"/>
          <w:sz w:val="24"/>
          <w:szCs w:val="24"/>
        </w:rPr>
        <w:t>66</w:t>
      </w:r>
      <w:r w:rsidRPr="00A83E93">
        <w:rPr>
          <w:rFonts w:ascii="Helvetica" w:eastAsia="宋体" w:hAnsi="Helvetica" w:cs="Helvetica"/>
          <w:color w:val="3E3E3E"/>
          <w:kern w:val="0"/>
          <w:sz w:val="24"/>
          <w:szCs w:val="24"/>
        </w:rPr>
        <w:t>条）生产人员卫生要求严格执行。</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（三）物料管理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25</w:t>
      </w:r>
      <w:r w:rsidRPr="00A83E93">
        <w:rPr>
          <w:rFonts w:ascii="Helvetica" w:eastAsia="宋体" w:hAnsi="Helvetica" w:cs="Helvetica"/>
          <w:color w:val="3E3E3E"/>
          <w:kern w:val="0"/>
          <w:sz w:val="24"/>
          <w:szCs w:val="24"/>
        </w:rPr>
        <w:t>、辅料及包装材料取样时对环境有何要求？</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lastRenderedPageBreak/>
        <w:t xml:space="preserve">     </w:t>
      </w:r>
      <w:r w:rsidRPr="00A83E93">
        <w:rPr>
          <w:rFonts w:ascii="Helvetica" w:eastAsia="宋体" w:hAnsi="Helvetica" w:cs="Helvetica"/>
          <w:color w:val="3E3E3E"/>
          <w:kern w:val="0"/>
          <w:sz w:val="24"/>
          <w:szCs w:val="24"/>
        </w:rPr>
        <w:t>答：仓储区可设取样室，取样环境的空气洁净度等级应与生产要求一致。如不在</w:t>
      </w:r>
      <w:proofErr w:type="gramStart"/>
      <w:r w:rsidRPr="00A83E93">
        <w:rPr>
          <w:rFonts w:ascii="Helvetica" w:eastAsia="宋体" w:hAnsi="Helvetica" w:cs="Helvetica"/>
          <w:color w:val="3E3E3E"/>
          <w:kern w:val="0"/>
          <w:sz w:val="24"/>
          <w:szCs w:val="24"/>
        </w:rPr>
        <w:t>取样室</w:t>
      </w:r>
      <w:proofErr w:type="gramEnd"/>
      <w:r w:rsidRPr="00A83E93">
        <w:rPr>
          <w:rFonts w:ascii="Helvetica" w:eastAsia="宋体" w:hAnsi="Helvetica" w:cs="Helvetica"/>
          <w:color w:val="3E3E3E"/>
          <w:kern w:val="0"/>
          <w:sz w:val="24"/>
          <w:szCs w:val="24"/>
        </w:rPr>
        <w:t>取样，取样时应有防止污染和交叉污染的措施（例如：可应用具有净化功能的取样车）。</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26</w:t>
      </w:r>
      <w:r w:rsidRPr="00A83E93">
        <w:rPr>
          <w:rFonts w:ascii="Helvetica" w:eastAsia="宋体" w:hAnsi="Helvetica" w:cs="Helvetica"/>
          <w:color w:val="3E3E3E"/>
          <w:kern w:val="0"/>
          <w:sz w:val="24"/>
          <w:szCs w:val="24"/>
        </w:rPr>
        <w:t>、物料在贮存过程中有何要求？</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对温度、湿度或其他条件有特殊要求的物料、中间产品和成品，应按规定的条件贮存。固体、液体原料应分开储存；挥发性物料应注意避免污染其他原料；炮制、整理加工后的净药材应使用清洁容器或包装，并与未加工、炮制的药材严格分开，物料应按规定的使用期限储存，无规定使用期限的，其储存一般不超过三年，期满后复验。物料储存期内均应规定定期复验制度。如有特殊情况则及时复验。易燃易爆毒性大、腐蚀性强的危险品，储于符合消防要求的专用的危险品库中，并有防火安全设施。</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27</w:t>
      </w:r>
      <w:r w:rsidRPr="00A83E93">
        <w:rPr>
          <w:rFonts w:ascii="Helvetica" w:eastAsia="宋体" w:hAnsi="Helvetica" w:cs="Helvetica"/>
          <w:color w:val="3E3E3E"/>
          <w:kern w:val="0"/>
          <w:sz w:val="24"/>
          <w:szCs w:val="24"/>
        </w:rPr>
        <w:t>、药品标签、使用说明书的保管、领用的要求是什么？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答：药品的标签、使用说明书应有专人保管、领用，其要求如下：</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⑴</w:t>
      </w:r>
      <w:r w:rsidRPr="00A83E93">
        <w:rPr>
          <w:rFonts w:ascii="Helvetica" w:eastAsia="宋体" w:hAnsi="Helvetica" w:cs="Helvetica"/>
          <w:color w:val="3E3E3E"/>
          <w:kern w:val="0"/>
          <w:sz w:val="24"/>
          <w:szCs w:val="24"/>
        </w:rPr>
        <w:t>标签和使用说明书均应按品种、规格有专柜或专库存放，</w:t>
      </w:r>
      <w:proofErr w:type="gramStart"/>
      <w:r w:rsidRPr="00A83E93">
        <w:rPr>
          <w:rFonts w:ascii="Helvetica" w:eastAsia="宋体" w:hAnsi="Helvetica" w:cs="Helvetica"/>
          <w:color w:val="3E3E3E"/>
          <w:kern w:val="0"/>
          <w:sz w:val="24"/>
          <w:szCs w:val="24"/>
        </w:rPr>
        <w:t>凭批包装</w:t>
      </w:r>
      <w:proofErr w:type="gramEnd"/>
      <w:r w:rsidRPr="00A83E93">
        <w:rPr>
          <w:rFonts w:ascii="Helvetica" w:eastAsia="宋体" w:hAnsi="Helvetica" w:cs="Helvetica"/>
          <w:color w:val="3E3E3E"/>
          <w:kern w:val="0"/>
          <w:sz w:val="24"/>
          <w:szCs w:val="24"/>
        </w:rPr>
        <w:t>指令发放，按实际需要量领取；</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⑵</w:t>
      </w:r>
      <w:r w:rsidRPr="00A83E93">
        <w:rPr>
          <w:rFonts w:ascii="Helvetica" w:eastAsia="宋体" w:hAnsi="Helvetica" w:cs="Helvetica"/>
          <w:color w:val="3E3E3E"/>
          <w:kern w:val="0"/>
          <w:sz w:val="24"/>
          <w:szCs w:val="24"/>
        </w:rPr>
        <w:t>标签要计数发放，领用人核对、签名，使用数、残损数及剩余数之和应与领用数相符，印有批号的剩余标签或残损标签应有专人负责，计数销毁，由</w:t>
      </w:r>
      <w:r w:rsidRPr="00A83E93">
        <w:rPr>
          <w:rFonts w:ascii="Helvetica" w:eastAsia="宋体" w:hAnsi="Helvetica" w:cs="Helvetica"/>
          <w:color w:val="3E3E3E"/>
          <w:kern w:val="0"/>
          <w:sz w:val="24"/>
          <w:szCs w:val="24"/>
        </w:rPr>
        <w:t>QA</w:t>
      </w:r>
      <w:r w:rsidRPr="00A83E93">
        <w:rPr>
          <w:rFonts w:ascii="Helvetica" w:eastAsia="宋体" w:hAnsi="Helvetica" w:cs="Helvetica"/>
          <w:color w:val="3E3E3E"/>
          <w:kern w:val="0"/>
          <w:sz w:val="24"/>
          <w:szCs w:val="24"/>
        </w:rPr>
        <w:t>进行监督销毁。</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sidRPr="00A83E93">
        <w:rPr>
          <w:rFonts w:ascii="宋体" w:eastAsia="宋体" w:hAnsi="宋体" w:cs="宋体" w:hint="eastAsia"/>
          <w:color w:val="3E3E3E"/>
          <w:kern w:val="0"/>
          <w:sz w:val="24"/>
          <w:szCs w:val="24"/>
        </w:rPr>
        <w:t>⑶</w:t>
      </w:r>
      <w:r w:rsidRPr="00A83E93">
        <w:rPr>
          <w:rFonts w:ascii="Helvetica" w:eastAsia="宋体" w:hAnsi="Helvetica" w:cs="Helvetica"/>
          <w:color w:val="3E3E3E"/>
          <w:kern w:val="0"/>
          <w:sz w:val="24"/>
          <w:szCs w:val="24"/>
        </w:rPr>
        <w:t>标签发放、使用、销毁均应有记录，并有专人负责。</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28</w:t>
      </w:r>
      <w:r w:rsidRPr="00A83E93">
        <w:rPr>
          <w:rFonts w:ascii="Helvetica" w:eastAsia="宋体" w:hAnsi="Helvetica" w:cs="Helvetica"/>
          <w:color w:val="3E3E3E"/>
          <w:kern w:val="0"/>
          <w:sz w:val="24"/>
          <w:szCs w:val="24"/>
        </w:rPr>
        <w:t>、标签、使用说明书必须注明哪些内容？印制、发放、使用时有何规定？</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答：药品的标签及说明书内容必须符合国家药品监督管理局发布的《药品包装、标签和说明书管理规程》（暂行）（</w:t>
      </w:r>
      <w:proofErr w:type="gramStart"/>
      <w:r w:rsidRPr="00A83E93">
        <w:rPr>
          <w:rFonts w:ascii="Helvetica" w:eastAsia="宋体" w:hAnsi="Helvetica" w:cs="Helvetica"/>
          <w:color w:val="3E3E3E"/>
          <w:kern w:val="0"/>
          <w:sz w:val="24"/>
          <w:szCs w:val="24"/>
        </w:rPr>
        <w:t>局令第</w:t>
      </w:r>
      <w:r w:rsidRPr="00A83E93">
        <w:rPr>
          <w:rFonts w:ascii="Helvetica" w:eastAsia="宋体" w:hAnsi="Helvetica" w:cs="Helvetica"/>
          <w:color w:val="3E3E3E"/>
          <w:kern w:val="0"/>
          <w:sz w:val="24"/>
          <w:szCs w:val="24"/>
        </w:rPr>
        <w:t>23</w:t>
      </w:r>
      <w:r w:rsidRPr="00A83E93">
        <w:rPr>
          <w:rFonts w:ascii="Helvetica" w:eastAsia="宋体" w:hAnsi="Helvetica" w:cs="Helvetica"/>
          <w:color w:val="3E3E3E"/>
          <w:kern w:val="0"/>
          <w:sz w:val="24"/>
          <w:szCs w:val="24"/>
        </w:rPr>
        <w:t>号</w:t>
      </w:r>
      <w:proofErr w:type="gramEnd"/>
      <w:r w:rsidRPr="00A83E93">
        <w:rPr>
          <w:rFonts w:ascii="Helvetica" w:eastAsia="宋体" w:hAnsi="Helvetica" w:cs="Helvetica"/>
          <w:color w:val="3E3E3E"/>
          <w:kern w:val="0"/>
          <w:sz w:val="24"/>
          <w:szCs w:val="24"/>
        </w:rPr>
        <w:t>）中有关规定必须与药品监督管理部门批准的内容、式样、文字相一致。</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标签、使用说明书必须经企业质量管理部门核对无误后印制、发放、使用。</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其中对标签的具体要求，可参见国家药品监督管理局国药监准（</w:t>
      </w:r>
      <w:r w:rsidRPr="00A83E93">
        <w:rPr>
          <w:rFonts w:ascii="Helvetica" w:eastAsia="宋体" w:hAnsi="Helvetica" w:cs="Helvetica"/>
          <w:color w:val="3E3E3E"/>
          <w:kern w:val="0"/>
          <w:sz w:val="24"/>
          <w:szCs w:val="24"/>
        </w:rPr>
        <w:t>2001</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482</w:t>
      </w:r>
      <w:r w:rsidRPr="00A83E93">
        <w:rPr>
          <w:rFonts w:ascii="Helvetica" w:eastAsia="宋体" w:hAnsi="Helvetica" w:cs="Helvetica"/>
          <w:color w:val="3E3E3E"/>
          <w:kern w:val="0"/>
          <w:sz w:val="24"/>
          <w:szCs w:val="24"/>
        </w:rPr>
        <w:t>号</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关于印发《药品包装、标签规范细则（暂行）》的通知</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中的药品包装、标签规范细则（暂行）的有关规定。</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29</w:t>
      </w:r>
      <w:r w:rsidRPr="00A83E93">
        <w:rPr>
          <w:rFonts w:ascii="Helvetica" w:eastAsia="宋体" w:hAnsi="Helvetica" w:cs="Helvetica"/>
          <w:color w:val="3E3E3E"/>
          <w:kern w:val="0"/>
          <w:sz w:val="24"/>
          <w:szCs w:val="24"/>
        </w:rPr>
        <w:t>、仓库里物料管理有几种状态标志？</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答：物料管理分为：</w:t>
      </w:r>
      <w:r w:rsidRPr="00A83E93">
        <w:rPr>
          <w:rFonts w:ascii="Helvetica" w:eastAsia="宋体" w:hAnsi="Helvetica" w:cs="Helvetica"/>
          <w:color w:val="3E3E3E"/>
          <w:kern w:val="0"/>
          <w:sz w:val="24"/>
          <w:szCs w:val="24"/>
        </w:rPr>
        <w:t>a</w:t>
      </w:r>
      <w:r w:rsidRPr="00A83E93">
        <w:rPr>
          <w:rFonts w:ascii="Helvetica" w:eastAsia="宋体" w:hAnsi="Helvetica" w:cs="Helvetica"/>
          <w:color w:val="3E3E3E"/>
          <w:kern w:val="0"/>
          <w:sz w:val="24"/>
          <w:szCs w:val="24"/>
        </w:rPr>
        <w:t>、待验，用黄色标志；</w:t>
      </w:r>
      <w:r w:rsidRPr="00A83E93">
        <w:rPr>
          <w:rFonts w:ascii="Helvetica" w:eastAsia="宋体" w:hAnsi="Helvetica" w:cs="Helvetica"/>
          <w:color w:val="3E3E3E"/>
          <w:kern w:val="0"/>
          <w:sz w:val="24"/>
          <w:szCs w:val="24"/>
        </w:rPr>
        <w:t>b</w:t>
      </w:r>
      <w:r w:rsidRPr="00A83E93">
        <w:rPr>
          <w:rFonts w:ascii="Helvetica" w:eastAsia="宋体" w:hAnsi="Helvetica" w:cs="Helvetica"/>
          <w:color w:val="3E3E3E"/>
          <w:kern w:val="0"/>
          <w:sz w:val="24"/>
          <w:szCs w:val="24"/>
        </w:rPr>
        <w:t>、合格，用绿色标志；</w:t>
      </w:r>
      <w:r w:rsidRPr="00A83E93">
        <w:rPr>
          <w:rFonts w:ascii="Helvetica" w:eastAsia="宋体" w:hAnsi="Helvetica" w:cs="Helvetica"/>
          <w:color w:val="3E3E3E"/>
          <w:kern w:val="0"/>
          <w:sz w:val="24"/>
          <w:szCs w:val="24"/>
        </w:rPr>
        <w:t>c</w:t>
      </w:r>
      <w:r w:rsidRPr="00A83E93">
        <w:rPr>
          <w:rFonts w:ascii="Helvetica" w:eastAsia="宋体" w:hAnsi="Helvetica" w:cs="Helvetica"/>
          <w:color w:val="3E3E3E"/>
          <w:kern w:val="0"/>
          <w:sz w:val="24"/>
          <w:szCs w:val="24"/>
        </w:rPr>
        <w:t>、不合格，用红色标志；</w:t>
      </w:r>
      <w:r w:rsidRPr="00A83E93">
        <w:rPr>
          <w:rFonts w:ascii="Helvetica" w:eastAsia="宋体" w:hAnsi="Helvetica" w:cs="Helvetica"/>
          <w:color w:val="3E3E3E"/>
          <w:kern w:val="0"/>
          <w:sz w:val="24"/>
          <w:szCs w:val="24"/>
        </w:rPr>
        <w:t>d</w:t>
      </w:r>
      <w:r w:rsidRPr="00A83E93">
        <w:rPr>
          <w:rFonts w:ascii="Helvetica" w:eastAsia="宋体" w:hAnsi="Helvetica" w:cs="Helvetica"/>
          <w:color w:val="3E3E3E"/>
          <w:kern w:val="0"/>
          <w:sz w:val="24"/>
          <w:szCs w:val="24"/>
        </w:rPr>
        <w:t>、退货可用蓝色标志。</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30</w:t>
      </w:r>
      <w:r w:rsidRPr="00A83E93">
        <w:rPr>
          <w:rFonts w:ascii="Helvetica" w:eastAsia="宋体" w:hAnsi="Helvetica" w:cs="Helvetica"/>
          <w:color w:val="3E3E3E"/>
          <w:kern w:val="0"/>
          <w:sz w:val="24"/>
          <w:szCs w:val="24"/>
        </w:rPr>
        <w:t>、不合格包装材料如何处理？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印刷的包装材料，都是药品专用包装，对于不合格印刷包材，必须就地销毁，否则，一旦流失，会造成严重后果。但对于不合格的纸箱类包材，若拟作成纸浆，则必须在质监部门专人监督下，进行切碎并移入纸浆池内。</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lastRenderedPageBreak/>
        <w:t xml:space="preserve">     </w:t>
      </w:r>
      <w:r w:rsidRPr="00A83E93">
        <w:rPr>
          <w:rFonts w:ascii="Helvetica" w:eastAsia="宋体" w:hAnsi="Helvetica" w:cs="Helvetica"/>
          <w:color w:val="3E3E3E"/>
          <w:kern w:val="0"/>
          <w:sz w:val="24"/>
          <w:szCs w:val="24"/>
        </w:rPr>
        <w:t>31</w:t>
      </w:r>
      <w:r w:rsidRPr="00A83E93">
        <w:rPr>
          <w:rFonts w:ascii="Helvetica" w:eastAsia="宋体" w:hAnsi="Helvetica" w:cs="Helvetica"/>
          <w:color w:val="3E3E3E"/>
          <w:kern w:val="0"/>
          <w:sz w:val="24"/>
          <w:szCs w:val="24"/>
        </w:rPr>
        <w:t>、为什么</w:t>
      </w:r>
      <w:proofErr w:type="gramStart"/>
      <w:r w:rsidRPr="00A83E93">
        <w:rPr>
          <w:rFonts w:ascii="Helvetica" w:eastAsia="宋体" w:hAnsi="Helvetica" w:cs="Helvetica"/>
          <w:color w:val="3E3E3E"/>
          <w:kern w:val="0"/>
          <w:sz w:val="24"/>
          <w:szCs w:val="24"/>
        </w:rPr>
        <w:t>讲供应</w:t>
      </w:r>
      <w:proofErr w:type="gramEnd"/>
      <w:r w:rsidRPr="00A83E93">
        <w:rPr>
          <w:rFonts w:ascii="Helvetica" w:eastAsia="宋体" w:hAnsi="Helvetica" w:cs="Helvetica"/>
          <w:color w:val="3E3E3E"/>
          <w:kern w:val="0"/>
          <w:sz w:val="24"/>
          <w:szCs w:val="24"/>
        </w:rPr>
        <w:t>商的管理是</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的重要内容之一？</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答：原辅包材料</w:t>
      </w:r>
      <w:proofErr w:type="gramStart"/>
      <w:r w:rsidRPr="00A83E93">
        <w:rPr>
          <w:rFonts w:ascii="Helvetica" w:eastAsia="宋体" w:hAnsi="Helvetica" w:cs="Helvetica"/>
          <w:color w:val="3E3E3E"/>
          <w:kern w:val="0"/>
          <w:sz w:val="24"/>
          <w:szCs w:val="24"/>
        </w:rPr>
        <w:t>做为</w:t>
      </w:r>
      <w:proofErr w:type="gramEnd"/>
      <w:r w:rsidRPr="00A83E93">
        <w:rPr>
          <w:rFonts w:ascii="Helvetica" w:eastAsia="宋体" w:hAnsi="Helvetica" w:cs="Helvetica"/>
          <w:color w:val="3E3E3E"/>
          <w:kern w:val="0"/>
          <w:sz w:val="24"/>
          <w:szCs w:val="24"/>
        </w:rPr>
        <w:t>药品生产的起始物料，其质量状况将直接影响到药品的最终质量。由于原辅包材料在供应商生产过程中出现差错或混淆，导致生产药品不合格的事件很多，所以应加强对供应商的管理，将质量控制在源头，再加以接受与使用过程的控制管理，从而最终保证所生产药品质量。</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32</w:t>
      </w:r>
      <w:r w:rsidRPr="00A83E93">
        <w:rPr>
          <w:rFonts w:ascii="Helvetica" w:eastAsia="宋体" w:hAnsi="Helvetica" w:cs="Helvetica"/>
          <w:color w:val="3E3E3E"/>
          <w:kern w:val="0"/>
          <w:sz w:val="24"/>
          <w:szCs w:val="24"/>
        </w:rPr>
        <w:t>、库房应采取哪五防设施？</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答：五防措施是防鼠类鸟类等动物、防虫、防霉潮、防火、防盗。</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33</w:t>
      </w:r>
      <w:r w:rsidRPr="00A83E93">
        <w:rPr>
          <w:rFonts w:ascii="Helvetica" w:eastAsia="宋体" w:hAnsi="Helvetica" w:cs="Helvetica"/>
          <w:color w:val="3E3E3E"/>
          <w:kern w:val="0"/>
          <w:sz w:val="24"/>
          <w:szCs w:val="24"/>
        </w:rPr>
        <w:t>、什么是药品内包装？</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答：药品的内包装系指直接与药品接触的包装（如安瓿、大输液瓶、口服液瓶、片剂或胶囊剂泡罩包装用的铝箔、丸剂包装用复合膜等）。</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34</w:t>
      </w:r>
      <w:r w:rsidRPr="00A83E93">
        <w:rPr>
          <w:rFonts w:ascii="Helvetica" w:eastAsia="宋体" w:hAnsi="Helvetica" w:cs="Helvetica"/>
          <w:color w:val="3E3E3E"/>
          <w:kern w:val="0"/>
          <w:sz w:val="24"/>
          <w:szCs w:val="24"/>
        </w:rPr>
        <w:t>、药品包装材料分几类？</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sidRPr="00A83E93">
        <w:rPr>
          <w:rFonts w:ascii="Helvetica" w:eastAsia="宋体" w:hAnsi="Helvetica" w:cs="Helvetica"/>
          <w:color w:val="3E3E3E"/>
          <w:kern w:val="0"/>
          <w:sz w:val="24"/>
          <w:szCs w:val="24"/>
        </w:rPr>
        <w:t>答：药品包装材料分类：药包材产品分为</w:t>
      </w:r>
      <w:r w:rsidRPr="00A83E93">
        <w:rPr>
          <w:rFonts w:ascii="宋体" w:eastAsia="宋体" w:hAnsi="宋体" w:cs="宋体" w:hint="eastAsia"/>
          <w:color w:val="3E3E3E"/>
          <w:kern w:val="0"/>
          <w:sz w:val="24"/>
          <w:szCs w:val="24"/>
        </w:rPr>
        <w:t>Ⅰ</w:t>
      </w:r>
      <w:r w:rsidRPr="00A83E93">
        <w:rPr>
          <w:rFonts w:ascii="Helvetica" w:eastAsia="宋体" w:hAnsi="Helvetica" w:cs="Helvetica"/>
          <w:color w:val="3E3E3E"/>
          <w:kern w:val="0"/>
          <w:sz w:val="24"/>
          <w:szCs w:val="24"/>
        </w:rPr>
        <w:t>、</w:t>
      </w:r>
      <w:r w:rsidRPr="00A83E93">
        <w:rPr>
          <w:rFonts w:ascii="宋体" w:eastAsia="宋体" w:hAnsi="宋体" w:cs="宋体" w:hint="eastAsia"/>
          <w:color w:val="3E3E3E"/>
          <w:kern w:val="0"/>
          <w:sz w:val="24"/>
          <w:szCs w:val="24"/>
        </w:rPr>
        <w:t>Ⅱ</w:t>
      </w:r>
      <w:r w:rsidRPr="00A83E93">
        <w:rPr>
          <w:rFonts w:ascii="Helvetica" w:eastAsia="宋体" w:hAnsi="Helvetica" w:cs="Helvetica"/>
          <w:color w:val="3E3E3E"/>
          <w:kern w:val="0"/>
          <w:sz w:val="24"/>
          <w:szCs w:val="24"/>
        </w:rPr>
        <w:t>、</w:t>
      </w:r>
      <w:r w:rsidRPr="00A83E93">
        <w:rPr>
          <w:rFonts w:ascii="宋体" w:eastAsia="宋体" w:hAnsi="宋体" w:cs="宋体" w:hint="eastAsia"/>
          <w:color w:val="3E3E3E"/>
          <w:kern w:val="0"/>
          <w:sz w:val="24"/>
          <w:szCs w:val="24"/>
        </w:rPr>
        <w:t>Ⅲ</w:t>
      </w:r>
      <w:r w:rsidRPr="00A83E93">
        <w:rPr>
          <w:rFonts w:ascii="Helvetica" w:eastAsia="宋体" w:hAnsi="Helvetica" w:cs="Helvetica"/>
          <w:color w:val="3E3E3E"/>
          <w:kern w:val="0"/>
          <w:sz w:val="24"/>
          <w:szCs w:val="24"/>
        </w:rPr>
        <w:t>三类。</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Ⅰ</w:t>
      </w:r>
      <w:r w:rsidRPr="00A83E93">
        <w:rPr>
          <w:rFonts w:ascii="Helvetica" w:eastAsia="宋体" w:hAnsi="Helvetica" w:cs="Helvetica"/>
          <w:color w:val="3E3E3E"/>
          <w:kern w:val="0"/>
          <w:sz w:val="24"/>
          <w:szCs w:val="24"/>
        </w:rPr>
        <w:t>类药包材指直接接触药品且直接使用的药品包装材料、容器。</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Ⅱ</w:t>
      </w:r>
      <w:r w:rsidRPr="00A83E93">
        <w:rPr>
          <w:rFonts w:ascii="Helvetica" w:eastAsia="宋体" w:hAnsi="Helvetica" w:cs="Helvetica"/>
          <w:color w:val="3E3E3E"/>
          <w:kern w:val="0"/>
          <w:sz w:val="24"/>
          <w:szCs w:val="24"/>
        </w:rPr>
        <w:t>类药包材指直接接触药品，但便于清洗，在实际使用过程中，经清洗后需要并可以消毒灭菌的药品包装用材料、容器。</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Ⅲ</w:t>
      </w:r>
      <w:r w:rsidRPr="00A83E93">
        <w:rPr>
          <w:rFonts w:ascii="Helvetica" w:eastAsia="宋体" w:hAnsi="Helvetica" w:cs="Helvetica"/>
          <w:color w:val="3E3E3E"/>
          <w:kern w:val="0"/>
          <w:sz w:val="24"/>
          <w:szCs w:val="24"/>
        </w:rPr>
        <w:t>类药包材指</w:t>
      </w:r>
      <w:r w:rsidRPr="00A83E93">
        <w:rPr>
          <w:rFonts w:ascii="宋体" w:eastAsia="宋体" w:hAnsi="宋体" w:cs="宋体" w:hint="eastAsia"/>
          <w:color w:val="3E3E3E"/>
          <w:kern w:val="0"/>
          <w:sz w:val="24"/>
          <w:szCs w:val="24"/>
        </w:rPr>
        <w:t>Ⅰ</w:t>
      </w:r>
      <w:r w:rsidRPr="00A83E93">
        <w:rPr>
          <w:rFonts w:ascii="Helvetica" w:eastAsia="宋体" w:hAnsi="Helvetica" w:cs="Helvetica"/>
          <w:color w:val="3E3E3E"/>
          <w:kern w:val="0"/>
          <w:sz w:val="24"/>
          <w:szCs w:val="24"/>
        </w:rPr>
        <w:t>、</w:t>
      </w:r>
      <w:r w:rsidRPr="00A83E93">
        <w:rPr>
          <w:rFonts w:ascii="宋体" w:eastAsia="宋体" w:hAnsi="宋体" w:cs="宋体" w:hint="eastAsia"/>
          <w:color w:val="3E3E3E"/>
          <w:kern w:val="0"/>
          <w:sz w:val="24"/>
          <w:szCs w:val="24"/>
        </w:rPr>
        <w:t>Ⅱ</w:t>
      </w:r>
      <w:r w:rsidRPr="00A83E93">
        <w:rPr>
          <w:rFonts w:ascii="Helvetica" w:eastAsia="宋体" w:hAnsi="Helvetica" w:cs="Helvetica"/>
          <w:color w:val="3E3E3E"/>
          <w:kern w:val="0"/>
          <w:sz w:val="24"/>
          <w:szCs w:val="24"/>
        </w:rPr>
        <w:t>类以外其它可能直接影响药品质量的药品包装用材料、容器。</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（四）生产管理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35</w:t>
      </w:r>
      <w:r w:rsidRPr="00A83E93">
        <w:rPr>
          <w:rFonts w:ascii="Helvetica" w:eastAsia="宋体" w:hAnsi="Helvetica" w:cs="Helvetica"/>
          <w:color w:val="3E3E3E"/>
          <w:kern w:val="0"/>
          <w:sz w:val="24"/>
          <w:szCs w:val="24"/>
        </w:rPr>
        <w:t>、工艺规程、岗位操作法及标准操作规程（</w:t>
      </w:r>
      <w:r w:rsidRPr="00A83E93">
        <w:rPr>
          <w:rFonts w:ascii="Helvetica" w:eastAsia="宋体" w:hAnsi="Helvetica" w:cs="Helvetica"/>
          <w:color w:val="3E3E3E"/>
          <w:kern w:val="0"/>
          <w:sz w:val="24"/>
          <w:szCs w:val="24"/>
        </w:rPr>
        <w:t>SOP</w:t>
      </w:r>
      <w:r w:rsidRPr="00A83E93">
        <w:rPr>
          <w:rFonts w:ascii="Helvetica" w:eastAsia="宋体" w:hAnsi="Helvetica" w:cs="Helvetica"/>
          <w:color w:val="3E3E3E"/>
          <w:kern w:val="0"/>
          <w:sz w:val="24"/>
          <w:szCs w:val="24"/>
        </w:rPr>
        <w:t>）主要内容是什么？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答：生产工艺规程的内容包括：品名、剂型、处方、生产工艺的操作要求，物料、中间产品、成品的质量标准和技术参数及储存注意事项，物料平衡的计算方法，成品容器、包装材料的要求等。</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岗位操作法的内容包括：生产操作方法和要点，重点操作的复核、复查，中间产品质量标准及控制，安全和劳动保护，设备维修、清洗，异常情况处理和报告，工艺卫生和环境卫生等。</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标准操作规程的内容包括：题目、编号、制订人及制订日期、审核人及审核日期、批准人及批准日期、颁发部门、生产日期、分发部门、标题及正文。</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36</w:t>
      </w:r>
      <w:r w:rsidRPr="00A83E93">
        <w:rPr>
          <w:rFonts w:ascii="Helvetica" w:eastAsia="宋体" w:hAnsi="Helvetica" w:cs="Helvetica"/>
          <w:color w:val="3E3E3E"/>
          <w:kern w:val="0"/>
          <w:sz w:val="24"/>
          <w:szCs w:val="24"/>
        </w:rPr>
        <w:t>、批生产记录的内容是什么？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答：批生产记录的内容包括：产品名称、生产批号、生产日期、操作者、复核者的签名，有关操作与设备、相关生产阶段的产品数量、物料平衡的计算、生产过程的监控记录及特殊问题记录。</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37</w:t>
      </w:r>
      <w:r w:rsidRPr="00A83E93">
        <w:rPr>
          <w:rFonts w:ascii="Helvetica" w:eastAsia="宋体" w:hAnsi="Helvetica" w:cs="Helvetica"/>
          <w:color w:val="3E3E3E"/>
          <w:kern w:val="0"/>
          <w:sz w:val="24"/>
          <w:szCs w:val="24"/>
        </w:rPr>
        <w:t>、制定生产管理文件和质量管理文件的要求是什么？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答：制定生产管理文件和质量管理文件的要求是：</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⑴</w:t>
      </w:r>
      <w:r w:rsidRPr="00A83E93">
        <w:rPr>
          <w:rFonts w:ascii="Helvetica" w:eastAsia="宋体" w:hAnsi="Helvetica" w:cs="Helvetica"/>
          <w:color w:val="3E3E3E"/>
          <w:kern w:val="0"/>
          <w:sz w:val="24"/>
          <w:szCs w:val="24"/>
        </w:rPr>
        <w:t>文件的标题应能清楚的说明文件的性质；</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lastRenderedPageBreak/>
        <w:t xml:space="preserve">     </w:t>
      </w:r>
      <w:r w:rsidRPr="00A83E93">
        <w:rPr>
          <w:rFonts w:ascii="宋体" w:eastAsia="宋体" w:hAnsi="宋体" w:cs="宋体" w:hint="eastAsia"/>
          <w:color w:val="3E3E3E"/>
          <w:kern w:val="0"/>
          <w:sz w:val="24"/>
          <w:szCs w:val="24"/>
        </w:rPr>
        <w:t>⑵</w:t>
      </w:r>
      <w:r w:rsidRPr="00A83E93">
        <w:rPr>
          <w:rFonts w:ascii="Helvetica" w:eastAsia="宋体" w:hAnsi="Helvetica" w:cs="Helvetica"/>
          <w:color w:val="3E3E3E"/>
          <w:kern w:val="0"/>
          <w:sz w:val="24"/>
          <w:szCs w:val="24"/>
        </w:rPr>
        <w:t>各类文件应有便于识别其文体、类别的系统编码和日期；</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⑶</w:t>
      </w:r>
      <w:r w:rsidRPr="00A83E93">
        <w:rPr>
          <w:rFonts w:ascii="Helvetica" w:eastAsia="宋体" w:hAnsi="Helvetica" w:cs="Helvetica"/>
          <w:color w:val="3E3E3E"/>
          <w:kern w:val="0"/>
          <w:sz w:val="24"/>
          <w:szCs w:val="24"/>
        </w:rPr>
        <w:t>文件使用的语言应确切、易懂；</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⑷</w:t>
      </w:r>
      <w:r w:rsidRPr="00A83E93">
        <w:rPr>
          <w:rFonts w:ascii="Helvetica" w:eastAsia="宋体" w:hAnsi="Helvetica" w:cs="Helvetica"/>
          <w:color w:val="3E3E3E"/>
          <w:kern w:val="0"/>
          <w:sz w:val="24"/>
          <w:szCs w:val="24"/>
        </w:rPr>
        <w:t>填写数据时应有足够的空格；</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⑸</w:t>
      </w:r>
      <w:r w:rsidRPr="00A83E93">
        <w:rPr>
          <w:rFonts w:ascii="Helvetica" w:eastAsia="宋体" w:hAnsi="Helvetica" w:cs="Helvetica"/>
          <w:color w:val="3E3E3E"/>
          <w:kern w:val="0"/>
          <w:sz w:val="24"/>
          <w:szCs w:val="24"/>
        </w:rPr>
        <w:t>文件制订、审查和批准的责任应明确，并有责任人签名。</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38</w:t>
      </w:r>
      <w:r w:rsidRPr="00A83E93">
        <w:rPr>
          <w:rFonts w:ascii="Helvetica" w:eastAsia="宋体" w:hAnsi="Helvetica" w:cs="Helvetica"/>
          <w:color w:val="3E3E3E"/>
          <w:kern w:val="0"/>
          <w:sz w:val="24"/>
          <w:szCs w:val="24"/>
        </w:rPr>
        <w:t>、填写批生产记录时的要求是什么？保存多长时间？</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答：批生产记录</w:t>
      </w:r>
      <w:proofErr w:type="gramStart"/>
      <w:r w:rsidRPr="00A83E93">
        <w:rPr>
          <w:rFonts w:ascii="Helvetica" w:eastAsia="宋体" w:hAnsi="Helvetica" w:cs="Helvetica"/>
          <w:color w:val="3E3E3E"/>
          <w:kern w:val="0"/>
          <w:sz w:val="24"/>
          <w:szCs w:val="24"/>
        </w:rPr>
        <w:t>填写进应做到</w:t>
      </w:r>
      <w:proofErr w:type="gramEnd"/>
      <w:r w:rsidRPr="00A83E93">
        <w:rPr>
          <w:rFonts w:ascii="Helvetica" w:eastAsia="宋体" w:hAnsi="Helvetica" w:cs="Helvetica"/>
          <w:color w:val="3E3E3E"/>
          <w:kern w:val="0"/>
          <w:sz w:val="24"/>
          <w:szCs w:val="24"/>
        </w:rPr>
        <w:t>字迹清晰、内容真实、数据完整，并有操作人及复核人签名。记录应保持整洁，不得撕毁和任意涂改；更改时，在更改处签名，并使原数据仍可辨认。</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批生产记录应按批号归档，保存至药品有效期后一年。未规定有效期的药品，其批生产记录至少保存三年。</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39</w:t>
      </w:r>
      <w:r w:rsidRPr="00A83E93">
        <w:rPr>
          <w:rFonts w:ascii="Helvetica" w:eastAsia="宋体" w:hAnsi="Helvetica" w:cs="Helvetica"/>
          <w:color w:val="3E3E3E"/>
          <w:kern w:val="0"/>
          <w:sz w:val="24"/>
          <w:szCs w:val="24"/>
        </w:rPr>
        <w:t>、生产操作过程中怎样防止药品被污染和混淆？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答：为防止药品被污染和混淆，生产操作应采取以下措施：</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⑴</w:t>
      </w:r>
      <w:r w:rsidRPr="00A83E93">
        <w:rPr>
          <w:rFonts w:ascii="Helvetica" w:eastAsia="宋体" w:hAnsi="Helvetica" w:cs="Helvetica"/>
          <w:color w:val="3E3E3E"/>
          <w:kern w:val="0"/>
          <w:sz w:val="24"/>
          <w:szCs w:val="24"/>
        </w:rPr>
        <w:t>生产前应确认无上次生产遗留物；</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⑵</w:t>
      </w:r>
      <w:r w:rsidRPr="00A83E93">
        <w:rPr>
          <w:rFonts w:ascii="Helvetica" w:eastAsia="宋体" w:hAnsi="Helvetica" w:cs="Helvetica"/>
          <w:color w:val="3E3E3E"/>
          <w:kern w:val="0"/>
          <w:sz w:val="24"/>
          <w:szCs w:val="24"/>
        </w:rPr>
        <w:t>应防止尘埃的产生和扩散；</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⑶</w:t>
      </w:r>
      <w:r w:rsidRPr="00A83E93">
        <w:rPr>
          <w:rFonts w:ascii="Helvetica" w:eastAsia="宋体" w:hAnsi="Helvetica" w:cs="Helvetica"/>
          <w:color w:val="3E3E3E"/>
          <w:kern w:val="0"/>
          <w:sz w:val="24"/>
          <w:szCs w:val="24"/>
        </w:rPr>
        <w:t>不同产品品种、规格的生产操作不得在同一生产操作间同时进行。有数条包装线同时包装时，应采取隔离或其它有效防止污染和混淆的设施；</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⑷</w:t>
      </w:r>
      <w:r w:rsidRPr="00A83E93">
        <w:rPr>
          <w:rFonts w:ascii="Helvetica" w:eastAsia="宋体" w:hAnsi="Helvetica" w:cs="Helvetica"/>
          <w:color w:val="3E3E3E"/>
          <w:kern w:val="0"/>
          <w:sz w:val="24"/>
          <w:szCs w:val="24"/>
        </w:rPr>
        <w:t>生产过程中，应防止物料及产品所产生的气体、蒸汽、喷雾物或生物体等引起的交叉污染；</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⑸</w:t>
      </w:r>
      <w:r w:rsidRPr="00A83E93">
        <w:rPr>
          <w:rFonts w:ascii="Helvetica" w:eastAsia="宋体" w:hAnsi="Helvetica" w:cs="Helvetica"/>
          <w:color w:val="3E3E3E"/>
          <w:kern w:val="0"/>
          <w:sz w:val="24"/>
          <w:szCs w:val="24"/>
        </w:rPr>
        <w:t>每一生产操作间或生产用设备、容器应有所生产的产品或物料名称、批号、数量等状态标志；</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⑹</w:t>
      </w:r>
      <w:r w:rsidRPr="00A83E93">
        <w:rPr>
          <w:rFonts w:ascii="Helvetica" w:eastAsia="宋体" w:hAnsi="Helvetica" w:cs="Helvetica"/>
          <w:color w:val="3E3E3E"/>
          <w:kern w:val="0"/>
          <w:sz w:val="24"/>
          <w:szCs w:val="24"/>
        </w:rPr>
        <w:t>挑拣后药材的洗涤应使用流动水，用过的水不得用于洗涤其他药材。不同药性的药材不得在一起洗涤。清洗后的药材及切制和炮制品不准露天干燥。</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药材及其中间产品的灭菌方法，应以不改变药材的药效、质量为原则，直接入药的药材粉末，配料前应做微生物检查。</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40</w:t>
      </w:r>
      <w:r w:rsidRPr="00A83E93">
        <w:rPr>
          <w:rFonts w:ascii="Helvetica" w:eastAsia="宋体" w:hAnsi="Helvetica" w:cs="Helvetica"/>
          <w:color w:val="3E3E3E"/>
          <w:kern w:val="0"/>
          <w:sz w:val="24"/>
          <w:szCs w:val="24"/>
        </w:rPr>
        <w:t>、批包装记录的内容是什么？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答：批包装记录的内容包括：</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⑴</w:t>
      </w:r>
      <w:r w:rsidRPr="00A83E93">
        <w:rPr>
          <w:rFonts w:ascii="Helvetica" w:eastAsia="宋体" w:hAnsi="Helvetica" w:cs="Helvetica"/>
          <w:color w:val="3E3E3E"/>
          <w:kern w:val="0"/>
          <w:sz w:val="24"/>
          <w:szCs w:val="24"/>
        </w:rPr>
        <w:t>批包装产品的名称、批号、规格；</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⑵</w:t>
      </w:r>
      <w:r w:rsidRPr="00A83E93">
        <w:rPr>
          <w:rFonts w:ascii="Helvetica" w:eastAsia="宋体" w:hAnsi="Helvetica" w:cs="Helvetica"/>
          <w:color w:val="3E3E3E"/>
          <w:kern w:val="0"/>
          <w:sz w:val="24"/>
          <w:szCs w:val="24"/>
        </w:rPr>
        <w:t>印有批号的标签和使用说明书以及产品合格证；</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⑶</w:t>
      </w:r>
      <w:r w:rsidRPr="00A83E93">
        <w:rPr>
          <w:rFonts w:ascii="Helvetica" w:eastAsia="宋体" w:hAnsi="Helvetica" w:cs="Helvetica"/>
          <w:color w:val="3E3E3E"/>
          <w:kern w:val="0"/>
          <w:sz w:val="24"/>
          <w:szCs w:val="24"/>
        </w:rPr>
        <w:t>待包装产品和包装材料的领取数量及发放人、领用人、核对人签名；</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⑷</w:t>
      </w:r>
      <w:r w:rsidRPr="00A83E93">
        <w:rPr>
          <w:rFonts w:ascii="Helvetica" w:eastAsia="宋体" w:hAnsi="Helvetica" w:cs="Helvetica"/>
          <w:color w:val="3E3E3E"/>
          <w:kern w:val="0"/>
          <w:sz w:val="24"/>
          <w:szCs w:val="24"/>
        </w:rPr>
        <w:t>已包装产品的数量；</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⑸</w:t>
      </w:r>
      <w:r w:rsidRPr="00A83E93">
        <w:rPr>
          <w:rFonts w:ascii="Helvetica" w:eastAsia="宋体" w:hAnsi="Helvetica" w:cs="Helvetica"/>
          <w:color w:val="3E3E3E"/>
          <w:kern w:val="0"/>
          <w:sz w:val="24"/>
          <w:szCs w:val="24"/>
        </w:rPr>
        <w:t>前次包装操作的清场记录（副本）及本次包装清场记录（正本）；</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⑹</w:t>
      </w:r>
      <w:r w:rsidRPr="00A83E93">
        <w:rPr>
          <w:rFonts w:ascii="Helvetica" w:eastAsia="宋体" w:hAnsi="Helvetica" w:cs="Helvetica"/>
          <w:color w:val="3E3E3E"/>
          <w:kern w:val="0"/>
          <w:sz w:val="24"/>
          <w:szCs w:val="24"/>
        </w:rPr>
        <w:t>本次包装操作完成后的检验核对结果、核对人签名；</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⑺</w:t>
      </w:r>
      <w:r w:rsidRPr="00A83E93">
        <w:rPr>
          <w:rFonts w:ascii="Helvetica" w:eastAsia="宋体" w:hAnsi="Helvetica" w:cs="Helvetica"/>
          <w:color w:val="3E3E3E"/>
          <w:kern w:val="0"/>
          <w:sz w:val="24"/>
          <w:szCs w:val="24"/>
        </w:rPr>
        <w:t>生产操作负责人签名。</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41</w:t>
      </w:r>
      <w:r w:rsidRPr="00A83E93">
        <w:rPr>
          <w:rFonts w:ascii="Helvetica" w:eastAsia="宋体" w:hAnsi="Helvetica" w:cs="Helvetica"/>
          <w:color w:val="3E3E3E"/>
          <w:kern w:val="0"/>
          <w:sz w:val="24"/>
          <w:szCs w:val="24"/>
        </w:rPr>
        <w:t>、如何填写清场记录？清场记录内容是什么？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答：每批药品的每一生产阶段完成后必须由生产操作人员清场，填写清场记录。清场记录内容包括：工序、品名、生产批号、清场日期、检查项目及结果、</w:t>
      </w:r>
      <w:r w:rsidRPr="00A83E93">
        <w:rPr>
          <w:rFonts w:ascii="Helvetica" w:eastAsia="宋体" w:hAnsi="Helvetica" w:cs="Helvetica"/>
          <w:color w:val="3E3E3E"/>
          <w:kern w:val="0"/>
          <w:sz w:val="24"/>
          <w:szCs w:val="24"/>
        </w:rPr>
        <w:lastRenderedPageBreak/>
        <w:t>清场负责人及复查人签名。清场记录应纳入批生产记录并附有清场合格证。包装工序的清场记录为正本和副本，正本入本次的记录内，副本入下一班的批记录内。其他各工序只填一份清场记录。</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42</w:t>
      </w:r>
      <w:r w:rsidRPr="00A83E93">
        <w:rPr>
          <w:rFonts w:ascii="Helvetica" w:eastAsia="宋体" w:hAnsi="Helvetica" w:cs="Helvetica"/>
          <w:color w:val="3E3E3E"/>
          <w:kern w:val="0"/>
          <w:sz w:val="24"/>
          <w:szCs w:val="24"/>
        </w:rPr>
        <w:t>、批的划分原则是什么？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答：在规定限度内具有同一性质和质量，并在同</w:t>
      </w:r>
      <w:proofErr w:type="gramStart"/>
      <w:r w:rsidRPr="00A83E93">
        <w:rPr>
          <w:rFonts w:ascii="Helvetica" w:eastAsia="宋体" w:hAnsi="Helvetica" w:cs="Helvetica"/>
          <w:color w:val="3E3E3E"/>
          <w:kern w:val="0"/>
          <w:sz w:val="24"/>
          <w:szCs w:val="24"/>
        </w:rPr>
        <w:t>一连续</w:t>
      </w:r>
      <w:proofErr w:type="gramEnd"/>
      <w:r w:rsidRPr="00A83E93">
        <w:rPr>
          <w:rFonts w:ascii="Helvetica" w:eastAsia="宋体" w:hAnsi="Helvetica" w:cs="Helvetica"/>
          <w:color w:val="3E3E3E"/>
          <w:kern w:val="0"/>
          <w:sz w:val="24"/>
          <w:szCs w:val="24"/>
        </w:rPr>
        <w:t>生产周期中生产出来的一定数量的药品为一批。</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⑴</w:t>
      </w:r>
      <w:r w:rsidRPr="00A83E93">
        <w:rPr>
          <w:rFonts w:ascii="Helvetica" w:eastAsia="宋体" w:hAnsi="Helvetica" w:cs="Helvetica"/>
          <w:color w:val="3E3E3E"/>
          <w:kern w:val="0"/>
          <w:sz w:val="24"/>
          <w:szCs w:val="24"/>
        </w:rPr>
        <w:t>非无菌药品中固体、半固体制剂在成型或分装前使用同一台混合设备一次混合量所生产的均质产品为一批。如采用分次混合，经验证，在规定限度内所生产一定数量的均质产品为一批；</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液体制剂：以灌装（封）前经最后混合的药液所生产的均质产品为一批。</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⑵</w:t>
      </w:r>
      <w:r w:rsidRPr="00A83E93">
        <w:rPr>
          <w:rFonts w:ascii="Helvetica" w:eastAsia="宋体" w:hAnsi="Helvetica" w:cs="Helvetica"/>
          <w:color w:val="3E3E3E"/>
          <w:kern w:val="0"/>
          <w:sz w:val="24"/>
          <w:szCs w:val="24"/>
        </w:rPr>
        <w:t>无菌药品中的大小容器注射剂以同一配液罐一次所配制的药液所生产的均质产品为一批。粉针剂以同一批原料药在同</w:t>
      </w:r>
      <w:proofErr w:type="gramStart"/>
      <w:r w:rsidRPr="00A83E93">
        <w:rPr>
          <w:rFonts w:ascii="Helvetica" w:eastAsia="宋体" w:hAnsi="Helvetica" w:cs="Helvetica"/>
          <w:color w:val="3E3E3E"/>
          <w:kern w:val="0"/>
          <w:sz w:val="24"/>
          <w:szCs w:val="24"/>
        </w:rPr>
        <w:t>一连续</w:t>
      </w:r>
      <w:proofErr w:type="gramEnd"/>
      <w:r w:rsidRPr="00A83E93">
        <w:rPr>
          <w:rFonts w:ascii="Helvetica" w:eastAsia="宋体" w:hAnsi="Helvetica" w:cs="Helvetica"/>
          <w:color w:val="3E3E3E"/>
          <w:kern w:val="0"/>
          <w:sz w:val="24"/>
          <w:szCs w:val="24"/>
        </w:rPr>
        <w:t>生产周期内生产的均质产品为一批。冻干粉针剂以同一生产周期内生产的均质产品为一批。</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⑶</w:t>
      </w:r>
      <w:r w:rsidRPr="00A83E93">
        <w:rPr>
          <w:rFonts w:ascii="Helvetica" w:eastAsia="宋体" w:hAnsi="Helvetica" w:cs="Helvetica"/>
          <w:color w:val="3E3E3E"/>
          <w:kern w:val="0"/>
          <w:sz w:val="24"/>
          <w:szCs w:val="24"/>
        </w:rPr>
        <w:t>原料药的批的划分原则分两种情况：</w:t>
      </w:r>
      <w:r w:rsidRPr="00A83E93">
        <w:rPr>
          <w:rFonts w:ascii="宋体" w:eastAsia="宋体" w:hAnsi="宋体" w:cs="宋体" w:hint="eastAsia"/>
          <w:color w:val="3E3E3E"/>
          <w:kern w:val="0"/>
          <w:sz w:val="24"/>
          <w:szCs w:val="24"/>
        </w:rPr>
        <w:t>①</w:t>
      </w:r>
      <w:r w:rsidRPr="00A83E93">
        <w:rPr>
          <w:rFonts w:ascii="Helvetica" w:eastAsia="宋体" w:hAnsi="Helvetica" w:cs="Helvetica"/>
          <w:color w:val="3E3E3E"/>
          <w:kern w:val="0"/>
          <w:sz w:val="24"/>
          <w:szCs w:val="24"/>
        </w:rPr>
        <w:t>连续生产的原料药，在一定时间分隔内生产的在规定限度内的均质产品为一批。</w:t>
      </w:r>
      <w:r w:rsidRPr="00A83E93">
        <w:rPr>
          <w:rFonts w:ascii="宋体" w:eastAsia="宋体" w:hAnsi="宋体" w:cs="宋体" w:hint="eastAsia"/>
          <w:color w:val="3E3E3E"/>
          <w:kern w:val="0"/>
          <w:sz w:val="24"/>
          <w:szCs w:val="24"/>
        </w:rPr>
        <w:t>②</w:t>
      </w:r>
      <w:r w:rsidRPr="00A83E93">
        <w:rPr>
          <w:rFonts w:ascii="Helvetica" w:eastAsia="宋体" w:hAnsi="Helvetica" w:cs="Helvetica"/>
          <w:color w:val="3E3E3E"/>
          <w:kern w:val="0"/>
          <w:sz w:val="24"/>
          <w:szCs w:val="24"/>
        </w:rPr>
        <w:t>间歇生产的原料药，可由一定数量的产品经最后混合所得的在规定限度内的均质产品为一批。</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43</w:t>
      </w:r>
      <w:r w:rsidRPr="00A83E93">
        <w:rPr>
          <w:rFonts w:ascii="Helvetica" w:eastAsia="宋体" w:hAnsi="Helvetica" w:cs="Helvetica"/>
          <w:color w:val="3E3E3E"/>
          <w:kern w:val="0"/>
          <w:sz w:val="24"/>
          <w:szCs w:val="24"/>
        </w:rPr>
        <w:t>、中药材炮制加工的方法有哪些？</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答：中药材炮制加工的方法可分为：净选、淘洗、切制、蒸、炒（含炙）、煅等，按工艺要求进行炮制加工，炮制的依据是中国药典和河南省药材炮制规范。</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44</w:t>
      </w:r>
      <w:r w:rsidRPr="00A83E93">
        <w:rPr>
          <w:rFonts w:ascii="Helvetica" w:eastAsia="宋体" w:hAnsi="Helvetica" w:cs="Helvetica"/>
          <w:color w:val="3E3E3E"/>
          <w:kern w:val="0"/>
          <w:sz w:val="24"/>
          <w:szCs w:val="24"/>
        </w:rPr>
        <w:t>、中药炮制的目的是什么？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答：中药炮制的目的是降低或消除药物的毒性或副作用，改变或缓和药性；提高疗效；改变或增强药物作用的部位和趋向；便于调剂和制剂；保证药物洁净度，利于贮藏；有利于服用。</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45</w:t>
      </w:r>
      <w:r w:rsidRPr="00A83E93">
        <w:rPr>
          <w:rFonts w:ascii="Helvetica" w:eastAsia="宋体" w:hAnsi="Helvetica" w:cs="Helvetica"/>
          <w:color w:val="3E3E3E"/>
          <w:kern w:val="0"/>
          <w:sz w:val="24"/>
          <w:szCs w:val="24"/>
        </w:rPr>
        <w:t>、除第</w:t>
      </w:r>
      <w:r w:rsidRPr="00A83E93">
        <w:rPr>
          <w:rFonts w:ascii="Helvetica" w:eastAsia="宋体" w:hAnsi="Helvetica" w:cs="Helvetica"/>
          <w:color w:val="3E3E3E"/>
          <w:kern w:val="0"/>
          <w:sz w:val="24"/>
          <w:szCs w:val="24"/>
        </w:rPr>
        <w:t>36</w:t>
      </w:r>
      <w:r w:rsidRPr="00A83E93">
        <w:rPr>
          <w:rFonts w:ascii="Helvetica" w:eastAsia="宋体" w:hAnsi="Helvetica" w:cs="Helvetica"/>
          <w:color w:val="3E3E3E"/>
          <w:kern w:val="0"/>
          <w:sz w:val="24"/>
          <w:szCs w:val="24"/>
        </w:rPr>
        <w:t>题的内容外，批生产记录中还应包含哪些内容？</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还应包括：生产指令、上次生产的清场副本、物料称量记录（物料批号、数量），中间产品检验报告与周转记录、成品入库记录，生产设备或设施自动打印的记录（自动称量、自动控温），生产厂房环境为温度、湿度、压差等现场记录，清洁与清场记录，工艺查证、偏差分析、成品检验报告，产品放行审核单等。</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46</w:t>
      </w:r>
      <w:r w:rsidRPr="00A83E93">
        <w:rPr>
          <w:rFonts w:ascii="Helvetica" w:eastAsia="宋体" w:hAnsi="Helvetica" w:cs="Helvetica"/>
          <w:color w:val="3E3E3E"/>
          <w:kern w:val="0"/>
          <w:sz w:val="24"/>
          <w:szCs w:val="24"/>
        </w:rPr>
        <w:t>、批生产记录是否包括原辅材料与包装材料检验记录？</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答：在批生产记录中，对所用原材料、辅料、包装材料，要求记录其检验报告书号即可，依据检验报告书号，就可以追踪到该物料进厂检验情况，所以，一般检验记录不纳入批生产记录中。</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47</w:t>
      </w:r>
      <w:r w:rsidRPr="00A83E93">
        <w:rPr>
          <w:rFonts w:ascii="Helvetica" w:eastAsia="宋体" w:hAnsi="Helvetica" w:cs="Helvetica"/>
          <w:color w:val="3E3E3E"/>
          <w:kern w:val="0"/>
          <w:sz w:val="24"/>
          <w:szCs w:val="24"/>
        </w:rPr>
        <w:t>、生产中物料平衡超过限度如何处理？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lastRenderedPageBreak/>
        <w:t xml:space="preserve">     </w:t>
      </w:r>
      <w:r w:rsidRPr="00A83E93">
        <w:rPr>
          <w:rFonts w:ascii="Helvetica" w:eastAsia="宋体" w:hAnsi="Helvetica" w:cs="Helvetica"/>
          <w:color w:val="3E3E3E"/>
          <w:kern w:val="0"/>
          <w:sz w:val="24"/>
          <w:szCs w:val="24"/>
        </w:rPr>
        <w:t>答：当平衡计算结果超过规定的限度时，必须从起始物料开始按工艺过程进行追踪调查，只有当明确调查结果能证明未出现差错时，将调查结果进行记录，方可进行下一步工序生产或判定产品为合格。同时对导致原因进行评价分析，必要时修订平衡限度。</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48</w:t>
      </w:r>
      <w:r w:rsidRPr="00A83E93">
        <w:rPr>
          <w:rFonts w:ascii="Helvetica" w:eastAsia="宋体" w:hAnsi="Helvetica" w:cs="Helvetica"/>
          <w:color w:val="3E3E3E"/>
          <w:kern w:val="0"/>
          <w:sz w:val="24"/>
          <w:szCs w:val="24"/>
        </w:rPr>
        <w:t>、制药工艺用水有什么要求？</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w:t>
      </w:r>
      <w:r w:rsidRPr="00A83E93">
        <w:rPr>
          <w:rFonts w:ascii="宋体" w:eastAsia="宋体" w:hAnsi="宋体" w:cs="宋体" w:hint="eastAsia"/>
          <w:color w:val="3E3E3E"/>
          <w:kern w:val="0"/>
          <w:sz w:val="24"/>
          <w:szCs w:val="24"/>
        </w:rPr>
        <w:t>⑴</w:t>
      </w:r>
      <w:r w:rsidRPr="00A83E93">
        <w:rPr>
          <w:rFonts w:ascii="Helvetica" w:eastAsia="宋体" w:hAnsi="Helvetica" w:cs="Helvetica"/>
          <w:color w:val="3E3E3E"/>
          <w:kern w:val="0"/>
          <w:sz w:val="24"/>
          <w:szCs w:val="24"/>
        </w:rPr>
        <w:t>饮用水应符合卫生部生活水标准</w:t>
      </w:r>
      <w:r w:rsidRPr="00A83E93">
        <w:rPr>
          <w:rFonts w:ascii="Helvetica" w:eastAsia="宋体" w:hAnsi="Helvetica" w:cs="Helvetica"/>
          <w:color w:val="3E3E3E"/>
          <w:kern w:val="0"/>
          <w:sz w:val="24"/>
          <w:szCs w:val="24"/>
        </w:rPr>
        <w:t>GB4750-85</w:t>
      </w:r>
      <w:r w:rsidRPr="00A83E93">
        <w:rPr>
          <w:rFonts w:ascii="Helvetica" w:eastAsia="宋体" w:hAnsi="Helvetica" w:cs="Helvetica"/>
          <w:color w:val="3E3E3E"/>
          <w:kern w:val="0"/>
          <w:sz w:val="24"/>
          <w:szCs w:val="24"/>
        </w:rPr>
        <w:t>。（需防疫部门检测）</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⑵</w:t>
      </w:r>
      <w:r w:rsidRPr="00A83E93">
        <w:rPr>
          <w:rFonts w:ascii="Helvetica" w:eastAsia="宋体" w:hAnsi="Helvetica" w:cs="Helvetica"/>
          <w:color w:val="3E3E3E"/>
          <w:kern w:val="0"/>
          <w:sz w:val="24"/>
          <w:szCs w:val="24"/>
        </w:rPr>
        <w:t>纯化水应符合中国药典标准。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⑶</w:t>
      </w:r>
      <w:r w:rsidRPr="00A83E93">
        <w:rPr>
          <w:rFonts w:ascii="Helvetica" w:eastAsia="宋体" w:hAnsi="Helvetica" w:cs="Helvetica"/>
          <w:color w:val="3E3E3E"/>
          <w:kern w:val="0"/>
          <w:sz w:val="24"/>
          <w:szCs w:val="24"/>
        </w:rPr>
        <w:t>注射用水应符合中国药典标准。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49</w:t>
      </w:r>
      <w:r w:rsidRPr="00A83E93">
        <w:rPr>
          <w:rFonts w:ascii="Helvetica" w:eastAsia="宋体" w:hAnsi="Helvetica" w:cs="Helvetica"/>
          <w:color w:val="3E3E3E"/>
          <w:kern w:val="0"/>
          <w:sz w:val="24"/>
          <w:szCs w:val="24"/>
        </w:rPr>
        <w:t>、饮用水、纯化水和注射用水日常进行的部分检查项目是什么？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w:t>
      </w:r>
      <w:r w:rsidRPr="00A83E93">
        <w:rPr>
          <w:rFonts w:ascii="宋体" w:eastAsia="宋体" w:hAnsi="宋体" w:cs="宋体" w:hint="eastAsia"/>
          <w:color w:val="3E3E3E"/>
          <w:kern w:val="0"/>
          <w:sz w:val="24"/>
          <w:szCs w:val="24"/>
        </w:rPr>
        <w:t>⑴</w:t>
      </w:r>
      <w:r w:rsidRPr="00A83E93">
        <w:rPr>
          <w:rFonts w:ascii="Helvetica" w:eastAsia="宋体" w:hAnsi="Helvetica" w:cs="Helvetica"/>
          <w:color w:val="3E3E3E"/>
          <w:kern w:val="0"/>
          <w:sz w:val="24"/>
          <w:szCs w:val="24"/>
        </w:rPr>
        <w:t>饮用水日常进行电导率检查。</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⑵</w:t>
      </w:r>
      <w:r w:rsidRPr="00A83E93">
        <w:rPr>
          <w:rFonts w:ascii="Helvetica" w:eastAsia="宋体" w:hAnsi="Helvetica" w:cs="Helvetica"/>
          <w:color w:val="3E3E3E"/>
          <w:kern w:val="0"/>
          <w:sz w:val="24"/>
          <w:szCs w:val="24"/>
        </w:rPr>
        <w:t>纯化水日常检查</w:t>
      </w:r>
      <w:r w:rsidRPr="00A83E93">
        <w:rPr>
          <w:rFonts w:ascii="Helvetica" w:eastAsia="宋体" w:hAnsi="Helvetica" w:cs="Helvetica"/>
          <w:color w:val="3E3E3E"/>
          <w:kern w:val="0"/>
          <w:sz w:val="24"/>
          <w:szCs w:val="24"/>
        </w:rPr>
        <w:t>PH</w:t>
      </w:r>
      <w:r w:rsidRPr="00A83E93">
        <w:rPr>
          <w:rFonts w:ascii="Helvetica" w:eastAsia="宋体" w:hAnsi="Helvetica" w:cs="Helvetica"/>
          <w:color w:val="3E3E3E"/>
          <w:kern w:val="0"/>
          <w:sz w:val="24"/>
          <w:szCs w:val="24"/>
        </w:rPr>
        <w:t>值、氯化物、氨盐、重金属、电导率。</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sidRPr="00A83E93">
        <w:rPr>
          <w:rFonts w:ascii="宋体" w:eastAsia="宋体" w:hAnsi="宋体" w:cs="宋体" w:hint="eastAsia"/>
          <w:color w:val="3E3E3E"/>
          <w:kern w:val="0"/>
          <w:sz w:val="24"/>
          <w:szCs w:val="24"/>
        </w:rPr>
        <w:t>⑶</w:t>
      </w:r>
      <w:r w:rsidRPr="00A83E93">
        <w:rPr>
          <w:rFonts w:ascii="Helvetica" w:eastAsia="宋体" w:hAnsi="Helvetica" w:cs="Helvetica"/>
          <w:color w:val="3E3E3E"/>
          <w:kern w:val="0"/>
          <w:sz w:val="24"/>
          <w:szCs w:val="24"/>
        </w:rPr>
        <w:t>注射用水日常检查除以上五项外，还应每天检查一次细菌内毒素和微生物。</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50</w:t>
      </w:r>
      <w:r w:rsidRPr="00A83E93">
        <w:rPr>
          <w:rFonts w:ascii="Helvetica" w:eastAsia="宋体" w:hAnsi="Helvetica" w:cs="Helvetica"/>
          <w:color w:val="3E3E3E"/>
          <w:kern w:val="0"/>
          <w:sz w:val="24"/>
          <w:szCs w:val="24"/>
        </w:rPr>
        <w:t>、注射用水储存时注意什么？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答：注射用水的储罐通气口必需安装不脱落纤维的疏水性过滤器。注射用水的储存可采用</w:t>
      </w:r>
      <w:r w:rsidRPr="00A83E93">
        <w:rPr>
          <w:rFonts w:ascii="Helvetica" w:eastAsia="宋体" w:hAnsi="Helvetica" w:cs="Helvetica"/>
          <w:color w:val="3E3E3E"/>
          <w:kern w:val="0"/>
          <w:sz w:val="24"/>
          <w:szCs w:val="24"/>
        </w:rPr>
        <w:t>80</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以上保温、</w:t>
      </w:r>
      <w:r w:rsidRPr="00A83E93">
        <w:rPr>
          <w:rFonts w:ascii="Helvetica" w:eastAsia="宋体" w:hAnsi="Helvetica" w:cs="Helvetica"/>
          <w:color w:val="3E3E3E"/>
          <w:kern w:val="0"/>
          <w:sz w:val="24"/>
          <w:szCs w:val="24"/>
        </w:rPr>
        <w:t>65</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以上循环或</w:t>
      </w:r>
      <w:r w:rsidRPr="00A83E93">
        <w:rPr>
          <w:rFonts w:ascii="Helvetica" w:eastAsia="宋体" w:hAnsi="Helvetica" w:cs="Helvetica"/>
          <w:color w:val="3E3E3E"/>
          <w:kern w:val="0"/>
          <w:sz w:val="24"/>
          <w:szCs w:val="24"/>
        </w:rPr>
        <w:t>4</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以下存放。</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（五）卫生管理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51</w:t>
      </w:r>
      <w:r w:rsidRPr="00A83E93">
        <w:rPr>
          <w:rFonts w:ascii="Helvetica" w:eastAsia="宋体" w:hAnsi="Helvetica" w:cs="Helvetica"/>
          <w:color w:val="3E3E3E"/>
          <w:kern w:val="0"/>
          <w:sz w:val="24"/>
          <w:szCs w:val="24"/>
        </w:rPr>
        <w:t>、厂区环境的卫生要求是什么？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w:t>
      </w:r>
      <w:r w:rsidRPr="00A83E93">
        <w:rPr>
          <w:rFonts w:ascii="宋体" w:eastAsia="宋体" w:hAnsi="宋体" w:cs="宋体" w:hint="eastAsia"/>
          <w:color w:val="3E3E3E"/>
          <w:kern w:val="0"/>
          <w:sz w:val="24"/>
          <w:szCs w:val="24"/>
        </w:rPr>
        <w:t>⑴</w:t>
      </w:r>
      <w:r w:rsidRPr="00A83E93">
        <w:rPr>
          <w:rFonts w:ascii="Helvetica" w:eastAsia="宋体" w:hAnsi="Helvetica" w:cs="Helvetica"/>
          <w:color w:val="3E3E3E"/>
          <w:kern w:val="0"/>
          <w:sz w:val="24"/>
          <w:szCs w:val="24"/>
        </w:rPr>
        <w:t>厂区环境清洁整齐，无杂草和积水、无蚊蝇孳生地，空气质量符合国家规定的大气标准；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⑵</w:t>
      </w:r>
      <w:r w:rsidRPr="00A83E93">
        <w:rPr>
          <w:rFonts w:ascii="Helvetica" w:eastAsia="宋体" w:hAnsi="Helvetica" w:cs="Helvetica"/>
          <w:color w:val="3E3E3E"/>
          <w:kern w:val="0"/>
          <w:sz w:val="24"/>
          <w:szCs w:val="24"/>
        </w:rPr>
        <w:t>生产区、生活区、辅助区分开，人流物流分开；</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⑶</w:t>
      </w:r>
      <w:r w:rsidRPr="00A83E93">
        <w:rPr>
          <w:rFonts w:ascii="Helvetica" w:eastAsia="宋体" w:hAnsi="Helvetica" w:cs="Helvetica"/>
          <w:color w:val="3E3E3E"/>
          <w:kern w:val="0"/>
          <w:sz w:val="24"/>
          <w:szCs w:val="24"/>
        </w:rPr>
        <w:t>厂区内无废物和垃圾，厂区外的垃圾站必须远离生产区，有隔离消毒措施，并及时清运，不对厂区环境造成污染；</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⑷</w:t>
      </w:r>
      <w:r w:rsidRPr="00A83E93">
        <w:rPr>
          <w:rFonts w:ascii="Helvetica" w:eastAsia="宋体" w:hAnsi="Helvetica" w:cs="Helvetica"/>
          <w:color w:val="3E3E3E"/>
          <w:kern w:val="0"/>
          <w:sz w:val="24"/>
          <w:szCs w:val="24"/>
        </w:rPr>
        <w:t>厂区内的卫生设施要清洁、通畅，无堵塞物及排泄物，由专人及时清扫、消毒；</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⑸</w:t>
      </w:r>
      <w:r w:rsidRPr="00A83E93">
        <w:rPr>
          <w:rFonts w:ascii="Helvetica" w:eastAsia="宋体" w:hAnsi="Helvetica" w:cs="Helvetica"/>
          <w:color w:val="3E3E3E"/>
          <w:kern w:val="0"/>
          <w:sz w:val="24"/>
          <w:szCs w:val="24"/>
        </w:rPr>
        <w:t>厂区内车辆及其他物品须放在规定区域，不得在其他地方任意堆放。</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52</w:t>
      </w:r>
      <w:r w:rsidRPr="00A83E93">
        <w:rPr>
          <w:rFonts w:ascii="Helvetica" w:eastAsia="宋体" w:hAnsi="Helvetica" w:cs="Helvetica"/>
          <w:color w:val="3E3E3E"/>
          <w:kern w:val="0"/>
          <w:sz w:val="24"/>
          <w:szCs w:val="24"/>
        </w:rPr>
        <w:t>、一般生产区卫生要求是什么？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w:t>
      </w:r>
      <w:r w:rsidRPr="00A83E93">
        <w:rPr>
          <w:rFonts w:ascii="宋体" w:eastAsia="宋体" w:hAnsi="宋体" w:cs="宋体" w:hint="eastAsia"/>
          <w:color w:val="3E3E3E"/>
          <w:kern w:val="0"/>
          <w:sz w:val="24"/>
          <w:szCs w:val="24"/>
        </w:rPr>
        <w:t>⑴</w:t>
      </w:r>
      <w:r w:rsidRPr="00A83E93">
        <w:rPr>
          <w:rFonts w:ascii="Helvetica" w:eastAsia="宋体" w:hAnsi="Helvetica" w:cs="Helvetica"/>
          <w:color w:val="3E3E3E"/>
          <w:kern w:val="0"/>
          <w:sz w:val="24"/>
          <w:szCs w:val="24"/>
        </w:rPr>
        <w:t>门窗、玻璃、墙面、顶棚应清洁，无灰尘，地面应平整，无积水、杂物。建筑结构设施洁净完好，设备、管线排列整齐并包扎光洁，无跑、冒、滴、漏现象，有定期清洁、维修的记录；</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⑵</w:t>
      </w:r>
      <w:r w:rsidRPr="00A83E93">
        <w:rPr>
          <w:rFonts w:ascii="Helvetica" w:eastAsia="宋体" w:hAnsi="Helvetica" w:cs="Helvetica"/>
          <w:color w:val="3E3E3E"/>
          <w:kern w:val="0"/>
          <w:sz w:val="24"/>
          <w:szCs w:val="24"/>
        </w:rPr>
        <w:t>生产用工具、容器、设备按规定放置，按规程清洁；</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⑶</w:t>
      </w:r>
      <w:r w:rsidRPr="00A83E93">
        <w:rPr>
          <w:rFonts w:ascii="Helvetica" w:eastAsia="宋体" w:hAnsi="Helvetica" w:cs="Helvetica"/>
          <w:color w:val="3E3E3E"/>
          <w:kern w:val="0"/>
          <w:sz w:val="24"/>
          <w:szCs w:val="24"/>
        </w:rPr>
        <w:t>原辅料、中间产品、成品分类定点码放，有防尘措施，有明显的状态标记；</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⑷</w:t>
      </w:r>
      <w:r w:rsidRPr="00A83E93">
        <w:rPr>
          <w:rFonts w:ascii="Helvetica" w:eastAsia="宋体" w:hAnsi="Helvetica" w:cs="Helvetica"/>
          <w:color w:val="3E3E3E"/>
          <w:kern w:val="0"/>
          <w:sz w:val="24"/>
          <w:szCs w:val="24"/>
        </w:rPr>
        <w:t>楼道、走廊、电梯间不能存放物品，保持通畅、清洁；</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⑸</w:t>
      </w:r>
      <w:r w:rsidRPr="00A83E93">
        <w:rPr>
          <w:rFonts w:ascii="Helvetica" w:eastAsia="宋体" w:hAnsi="Helvetica" w:cs="Helvetica"/>
          <w:color w:val="3E3E3E"/>
          <w:kern w:val="0"/>
          <w:sz w:val="24"/>
          <w:szCs w:val="24"/>
        </w:rPr>
        <w:t>生产场所无非生产用品，不在生产场所内吸烟、吃东西、睡觉、会客，</w:t>
      </w:r>
      <w:proofErr w:type="gramStart"/>
      <w:r w:rsidRPr="00A83E93">
        <w:rPr>
          <w:rFonts w:ascii="Helvetica" w:eastAsia="宋体" w:hAnsi="Helvetica" w:cs="Helvetica"/>
          <w:color w:val="3E3E3E"/>
          <w:kern w:val="0"/>
          <w:sz w:val="24"/>
          <w:szCs w:val="24"/>
        </w:rPr>
        <w:t>不</w:t>
      </w:r>
      <w:proofErr w:type="gramEnd"/>
      <w:r w:rsidRPr="00A83E93">
        <w:rPr>
          <w:rFonts w:ascii="Helvetica" w:eastAsia="宋体" w:hAnsi="Helvetica" w:cs="Helvetica"/>
          <w:color w:val="3E3E3E"/>
          <w:kern w:val="0"/>
          <w:sz w:val="24"/>
          <w:szCs w:val="24"/>
        </w:rPr>
        <w:t>晾晒工装。</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53</w:t>
      </w:r>
      <w:r w:rsidRPr="00A83E93">
        <w:rPr>
          <w:rFonts w:ascii="Helvetica" w:eastAsia="宋体" w:hAnsi="Helvetica" w:cs="Helvetica"/>
          <w:color w:val="3E3E3E"/>
          <w:kern w:val="0"/>
          <w:sz w:val="24"/>
          <w:szCs w:val="24"/>
        </w:rPr>
        <w:t>、一般生产区的工艺卫生要求是什么？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w:t>
      </w:r>
      <w:r w:rsidRPr="00A83E93">
        <w:rPr>
          <w:rFonts w:ascii="宋体" w:eastAsia="宋体" w:hAnsi="宋体" w:cs="宋体" w:hint="eastAsia"/>
          <w:color w:val="3E3E3E"/>
          <w:kern w:val="0"/>
          <w:sz w:val="24"/>
          <w:szCs w:val="24"/>
        </w:rPr>
        <w:t>⑴</w:t>
      </w:r>
      <w:r w:rsidRPr="00A83E93">
        <w:rPr>
          <w:rFonts w:ascii="Helvetica" w:eastAsia="宋体" w:hAnsi="Helvetica" w:cs="Helvetica"/>
          <w:color w:val="3E3E3E"/>
          <w:kern w:val="0"/>
          <w:sz w:val="24"/>
          <w:szCs w:val="24"/>
        </w:rPr>
        <w:t>物料的外包装应完好，无受潮、变质、虫蛀、鼠咬等，进入操作间前脱去外包装，并码放在规定的位置，操作结束后将剩余包装封口，及时结料、退料；</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⑵</w:t>
      </w:r>
      <w:r w:rsidRPr="00A83E93">
        <w:rPr>
          <w:rFonts w:ascii="Helvetica" w:eastAsia="宋体" w:hAnsi="Helvetica" w:cs="Helvetica"/>
          <w:color w:val="3E3E3E"/>
          <w:kern w:val="0"/>
          <w:sz w:val="24"/>
          <w:szCs w:val="24"/>
        </w:rPr>
        <w:t>中药原料按规定进行前处理，处理后装入清洁容器内转入下一道工序。复方混合提取所用中药原料应按一次投料量备料，并按品种整齐码放在每个操作区域规定的位置，经前处理加工合格后方可投料；</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⑶</w:t>
      </w:r>
      <w:r w:rsidRPr="00A83E93">
        <w:rPr>
          <w:rFonts w:ascii="Helvetica" w:eastAsia="宋体" w:hAnsi="Helvetica" w:cs="Helvetica"/>
          <w:color w:val="3E3E3E"/>
          <w:kern w:val="0"/>
          <w:sz w:val="24"/>
          <w:szCs w:val="24"/>
        </w:rPr>
        <w:t>前处理车间的每个操作区域只能处理一种中药材，更换品种时要清场。提取车间的每个操作区域只能存放一个处方制剂所有的中药材原料，更换处方制剂时要清场，防止交叉污染和混淆。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⑷</w:t>
      </w:r>
      <w:r w:rsidRPr="00A83E93">
        <w:rPr>
          <w:rFonts w:ascii="Helvetica" w:eastAsia="宋体" w:hAnsi="Helvetica" w:cs="Helvetica"/>
          <w:color w:val="3E3E3E"/>
          <w:kern w:val="0"/>
          <w:sz w:val="24"/>
          <w:szCs w:val="24"/>
        </w:rPr>
        <w:t>清洗干净的中药材不得放在地面上，应放在烘干设备中干燥，不允许露天翻晒；</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⑸</w:t>
      </w:r>
      <w:r w:rsidRPr="00A83E93">
        <w:rPr>
          <w:rFonts w:ascii="Helvetica" w:eastAsia="宋体" w:hAnsi="Helvetica" w:cs="Helvetica"/>
          <w:color w:val="3E3E3E"/>
          <w:kern w:val="0"/>
          <w:sz w:val="24"/>
          <w:szCs w:val="24"/>
        </w:rPr>
        <w:t>各生产车间、工序、岗位根据品种特点及生产要求建立相应的清洁卫生规程，并严格遵照执行；</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⑹</w:t>
      </w:r>
      <w:r w:rsidRPr="00A83E93">
        <w:rPr>
          <w:rFonts w:ascii="Helvetica" w:eastAsia="宋体" w:hAnsi="Helvetica" w:cs="Helvetica"/>
          <w:color w:val="3E3E3E"/>
          <w:kern w:val="0"/>
          <w:sz w:val="24"/>
          <w:szCs w:val="24"/>
        </w:rPr>
        <w:t>保持设备清洁，周围无油垢、污水，防止所使用的润滑剂或冷却剂污染药品、辅料、中间体；</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⑺</w:t>
      </w:r>
      <w:r w:rsidRPr="00A83E93">
        <w:rPr>
          <w:rFonts w:ascii="Helvetica" w:eastAsia="宋体" w:hAnsi="Helvetica" w:cs="Helvetica"/>
          <w:color w:val="3E3E3E"/>
          <w:kern w:val="0"/>
          <w:sz w:val="24"/>
          <w:szCs w:val="24"/>
        </w:rPr>
        <w:t>定期清洁生产车间内的风扇、烟道、气道，使之无浮尘、无污物。</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54</w:t>
      </w:r>
      <w:r w:rsidRPr="00A83E93">
        <w:rPr>
          <w:rFonts w:ascii="Helvetica" w:eastAsia="宋体" w:hAnsi="Helvetica" w:cs="Helvetica"/>
          <w:color w:val="3E3E3E"/>
          <w:kern w:val="0"/>
          <w:sz w:val="24"/>
          <w:szCs w:val="24"/>
        </w:rPr>
        <w:t>、生产人员卫生要求是什么？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w:t>
      </w:r>
      <w:r w:rsidRPr="00A83E93">
        <w:rPr>
          <w:rFonts w:ascii="宋体" w:eastAsia="宋体" w:hAnsi="宋体" w:cs="宋体" w:hint="eastAsia"/>
          <w:color w:val="3E3E3E"/>
          <w:kern w:val="0"/>
          <w:sz w:val="24"/>
          <w:szCs w:val="24"/>
        </w:rPr>
        <w:t>⑴</w:t>
      </w:r>
      <w:r w:rsidRPr="00A83E93">
        <w:rPr>
          <w:rFonts w:ascii="Helvetica" w:eastAsia="宋体" w:hAnsi="Helvetica" w:cs="Helvetica"/>
          <w:color w:val="3E3E3E"/>
          <w:kern w:val="0"/>
          <w:sz w:val="24"/>
          <w:szCs w:val="24"/>
        </w:rPr>
        <w:t>每年进行一次健康检查，并建立个人健康档案，经检查后，凡患有传染病、隐性传染病、精神病、皮肤病者一律调离岗位，不得从事药品生产；</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⑵</w:t>
      </w:r>
      <w:r w:rsidRPr="00A83E93">
        <w:rPr>
          <w:rFonts w:ascii="Helvetica" w:eastAsia="宋体" w:hAnsi="Helvetica" w:cs="Helvetica"/>
          <w:color w:val="3E3E3E"/>
          <w:kern w:val="0"/>
          <w:sz w:val="24"/>
          <w:szCs w:val="24"/>
        </w:rPr>
        <w:t>生产人员应经常洗澡、理发、刮胡须、修剪指甲、换洗衣服，保持个人卫生；</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⑶</w:t>
      </w:r>
      <w:r w:rsidRPr="00A83E93">
        <w:rPr>
          <w:rFonts w:ascii="Helvetica" w:eastAsia="宋体" w:hAnsi="Helvetica" w:cs="Helvetica"/>
          <w:color w:val="3E3E3E"/>
          <w:kern w:val="0"/>
          <w:sz w:val="24"/>
          <w:szCs w:val="24"/>
        </w:rPr>
        <w:t>每日上岗前应在更衣室穿戴好清洁、完好、符合不同生产区域工装要求的工衣、工鞋、工帽；</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⑷</w:t>
      </w:r>
      <w:r w:rsidRPr="00A83E93">
        <w:rPr>
          <w:rFonts w:ascii="Helvetica" w:eastAsia="宋体" w:hAnsi="Helvetica" w:cs="Helvetica"/>
          <w:color w:val="3E3E3E"/>
          <w:kern w:val="0"/>
          <w:sz w:val="24"/>
          <w:szCs w:val="24"/>
        </w:rPr>
        <w:t>工作前要将手洗干净，生产人员不得佩戴首饰，不得涂抹化妆品；</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⑸</w:t>
      </w:r>
      <w:r w:rsidRPr="00A83E93">
        <w:rPr>
          <w:rFonts w:ascii="Helvetica" w:eastAsia="宋体" w:hAnsi="Helvetica" w:cs="Helvetica"/>
          <w:color w:val="3E3E3E"/>
          <w:kern w:val="0"/>
          <w:sz w:val="24"/>
          <w:szCs w:val="24"/>
        </w:rPr>
        <w:t>离开工作场地时，必须</w:t>
      </w:r>
      <w:proofErr w:type="gramStart"/>
      <w:r w:rsidRPr="00A83E93">
        <w:rPr>
          <w:rFonts w:ascii="Helvetica" w:eastAsia="宋体" w:hAnsi="Helvetica" w:cs="Helvetica"/>
          <w:color w:val="3E3E3E"/>
          <w:kern w:val="0"/>
          <w:sz w:val="24"/>
          <w:szCs w:val="24"/>
        </w:rPr>
        <w:t>脱掉工</w:t>
      </w:r>
      <w:proofErr w:type="gramEnd"/>
      <w:r w:rsidRPr="00A83E93">
        <w:rPr>
          <w:rFonts w:ascii="Helvetica" w:eastAsia="宋体" w:hAnsi="Helvetica" w:cs="Helvetica"/>
          <w:color w:val="3E3E3E"/>
          <w:kern w:val="0"/>
          <w:sz w:val="24"/>
          <w:szCs w:val="24"/>
        </w:rPr>
        <w:t>衣、工鞋、工帽。</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55</w:t>
      </w:r>
      <w:r w:rsidRPr="00A83E93">
        <w:rPr>
          <w:rFonts w:ascii="Helvetica" w:eastAsia="宋体" w:hAnsi="Helvetica" w:cs="Helvetica"/>
          <w:color w:val="3E3E3E"/>
          <w:kern w:val="0"/>
          <w:sz w:val="24"/>
          <w:szCs w:val="24"/>
        </w:rPr>
        <w:t>、对生产区工作服卫生要求是什么？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w:t>
      </w:r>
      <w:r w:rsidRPr="00A83E93">
        <w:rPr>
          <w:rFonts w:ascii="宋体" w:eastAsia="宋体" w:hAnsi="宋体" w:cs="宋体" w:hint="eastAsia"/>
          <w:color w:val="3E3E3E"/>
          <w:kern w:val="0"/>
          <w:sz w:val="24"/>
          <w:szCs w:val="24"/>
        </w:rPr>
        <w:t>⑴</w:t>
      </w:r>
      <w:r w:rsidRPr="00A83E93">
        <w:rPr>
          <w:rFonts w:ascii="Helvetica" w:eastAsia="宋体" w:hAnsi="Helvetica" w:cs="Helvetica"/>
          <w:color w:val="3E3E3E"/>
          <w:kern w:val="0"/>
          <w:sz w:val="24"/>
          <w:szCs w:val="24"/>
        </w:rPr>
        <w:t>工作服（包括工鞋、工帽）发尘量要小、不掉纤维、不易产生静电、不易粘附粒子，无破损，洗涤后平整、柔软，穿着舒适方便；</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⑵</w:t>
      </w:r>
      <w:r w:rsidRPr="00A83E93">
        <w:rPr>
          <w:rFonts w:ascii="Helvetica" w:eastAsia="宋体" w:hAnsi="Helvetica" w:cs="Helvetica"/>
          <w:color w:val="3E3E3E"/>
          <w:kern w:val="0"/>
          <w:sz w:val="24"/>
          <w:szCs w:val="24"/>
        </w:rPr>
        <w:t>洁净区与一般生产区域的服装颜色分明，易于识别，不得混用；</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⑶</w:t>
      </w:r>
      <w:r w:rsidRPr="00A83E93">
        <w:rPr>
          <w:rFonts w:ascii="Helvetica" w:eastAsia="宋体" w:hAnsi="Helvetica" w:cs="Helvetica"/>
          <w:color w:val="3E3E3E"/>
          <w:kern w:val="0"/>
          <w:sz w:val="24"/>
          <w:szCs w:val="24"/>
        </w:rPr>
        <w:t>按工衣清洁规程进行清洁。从事粉尘、活性物质、有毒、有害</w:t>
      </w:r>
      <w:proofErr w:type="gramStart"/>
      <w:r w:rsidRPr="00A83E93">
        <w:rPr>
          <w:rFonts w:ascii="Helvetica" w:eastAsia="宋体" w:hAnsi="Helvetica" w:cs="Helvetica"/>
          <w:color w:val="3E3E3E"/>
          <w:kern w:val="0"/>
          <w:sz w:val="24"/>
          <w:szCs w:val="24"/>
        </w:rPr>
        <w:t>物操作</w:t>
      </w:r>
      <w:proofErr w:type="gramEnd"/>
      <w:r w:rsidRPr="00A83E93">
        <w:rPr>
          <w:rFonts w:ascii="Helvetica" w:eastAsia="宋体" w:hAnsi="Helvetica" w:cs="Helvetica"/>
          <w:color w:val="3E3E3E"/>
          <w:kern w:val="0"/>
          <w:sz w:val="24"/>
          <w:szCs w:val="24"/>
        </w:rPr>
        <w:t>岗位的工作服应分别清洗，分别存放并作标记。</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56</w:t>
      </w:r>
      <w:r w:rsidRPr="00A83E93">
        <w:rPr>
          <w:rFonts w:ascii="Helvetica" w:eastAsia="宋体" w:hAnsi="Helvetica" w:cs="Helvetica"/>
          <w:color w:val="3E3E3E"/>
          <w:kern w:val="0"/>
          <w:sz w:val="24"/>
          <w:szCs w:val="24"/>
        </w:rPr>
        <w:t>、厂房、设备、容器应按什么要求制订清洁规程？</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答：厂房、设备、容器等均应按药品生产车间、工序、岗位生产和空气洁净度等级的要求制订清洁规程，其内容包括：清洁方法、程序、间隔时间、使用的清洁剂或消毒剂，清洁工具的清洁方法和存放地点。</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57</w:t>
      </w:r>
      <w:r w:rsidRPr="00A83E93">
        <w:rPr>
          <w:rFonts w:ascii="Helvetica" w:eastAsia="宋体" w:hAnsi="Helvetica" w:cs="Helvetica"/>
          <w:color w:val="3E3E3E"/>
          <w:kern w:val="0"/>
          <w:sz w:val="24"/>
          <w:szCs w:val="24"/>
        </w:rPr>
        <w:t>、选择消毒剂时注意什么？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答：消毒剂不得对设备、物料和成品产生污染。地漏消毒液可选用新洁尔</w:t>
      </w:r>
      <w:proofErr w:type="gramStart"/>
      <w:r w:rsidRPr="00A83E93">
        <w:rPr>
          <w:rFonts w:ascii="Helvetica" w:eastAsia="宋体" w:hAnsi="Helvetica" w:cs="Helvetica"/>
          <w:color w:val="3E3E3E"/>
          <w:kern w:val="0"/>
          <w:sz w:val="24"/>
          <w:szCs w:val="24"/>
        </w:rPr>
        <w:t>灭与甲酚皂</w:t>
      </w:r>
      <w:proofErr w:type="gramEnd"/>
      <w:r w:rsidRPr="00A83E93">
        <w:rPr>
          <w:rFonts w:ascii="Helvetica" w:eastAsia="宋体" w:hAnsi="Helvetica" w:cs="Helvetica"/>
          <w:color w:val="3E3E3E"/>
          <w:kern w:val="0"/>
          <w:sz w:val="24"/>
          <w:szCs w:val="24"/>
        </w:rPr>
        <w:t>溶液，二者要定期更换，以防止产生耐药菌株。</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（六）验证</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58</w:t>
      </w:r>
      <w:r w:rsidRPr="00A83E93">
        <w:rPr>
          <w:rFonts w:ascii="Helvetica" w:eastAsia="宋体" w:hAnsi="Helvetica" w:cs="Helvetica"/>
          <w:color w:val="3E3E3E"/>
          <w:kern w:val="0"/>
          <w:sz w:val="24"/>
          <w:szCs w:val="24"/>
        </w:rPr>
        <w:t>、药品生产验证包括哪些内容？</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答：药品生产验证应包括空气净化系统、主要原辅料变更、工艺用水系统、生产工艺及其变更、设备及其设备清洗、清洁方法验证及无菌药品的灭菌设备，药液滤过</w:t>
      </w:r>
      <w:proofErr w:type="gramStart"/>
      <w:r w:rsidRPr="00A83E93">
        <w:rPr>
          <w:rFonts w:ascii="Helvetica" w:eastAsia="宋体" w:hAnsi="Helvetica" w:cs="Helvetica"/>
          <w:color w:val="3E3E3E"/>
          <w:kern w:val="0"/>
          <w:sz w:val="24"/>
          <w:szCs w:val="24"/>
        </w:rPr>
        <w:t>及灌封</w:t>
      </w:r>
      <w:proofErr w:type="gramEnd"/>
      <w:r w:rsidRPr="00A83E93">
        <w:rPr>
          <w:rFonts w:ascii="Helvetica" w:eastAsia="宋体" w:hAnsi="Helvetica" w:cs="Helvetica"/>
          <w:color w:val="3E3E3E"/>
          <w:kern w:val="0"/>
          <w:sz w:val="24"/>
          <w:szCs w:val="24"/>
        </w:rPr>
        <w:t>（分装）系统的验证等。</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59</w:t>
      </w:r>
      <w:r w:rsidRPr="00A83E93">
        <w:rPr>
          <w:rFonts w:ascii="Helvetica" w:eastAsia="宋体" w:hAnsi="Helvetica" w:cs="Helvetica"/>
          <w:color w:val="3E3E3E"/>
          <w:kern w:val="0"/>
          <w:sz w:val="24"/>
          <w:szCs w:val="24"/>
        </w:rPr>
        <w:t>、验证文件内容有哪些？</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答：验证文件包括：验证方案、验证报告、验证记录及验证结果。</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60</w:t>
      </w:r>
      <w:r w:rsidRPr="00A83E93">
        <w:rPr>
          <w:rFonts w:ascii="Helvetica" w:eastAsia="宋体" w:hAnsi="Helvetica" w:cs="Helvetica"/>
          <w:color w:val="3E3E3E"/>
          <w:kern w:val="0"/>
          <w:sz w:val="24"/>
          <w:szCs w:val="24"/>
        </w:rPr>
        <w:t>、制药设备验证确认包含哪些内容？</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w:t>
      </w:r>
      <w:r w:rsidRPr="00A83E93">
        <w:rPr>
          <w:rFonts w:ascii="宋体" w:eastAsia="宋体" w:hAnsi="宋体" w:cs="宋体" w:hint="eastAsia"/>
          <w:color w:val="3E3E3E"/>
          <w:kern w:val="0"/>
          <w:sz w:val="24"/>
          <w:szCs w:val="24"/>
        </w:rPr>
        <w:t>⑴</w:t>
      </w:r>
      <w:r w:rsidRPr="00A83E93">
        <w:rPr>
          <w:rFonts w:ascii="Helvetica" w:eastAsia="宋体" w:hAnsi="Helvetica" w:cs="Helvetica"/>
          <w:color w:val="3E3E3E"/>
          <w:kern w:val="0"/>
          <w:sz w:val="24"/>
          <w:szCs w:val="24"/>
        </w:rPr>
        <w:t>予确认；</w:t>
      </w:r>
      <w:r w:rsidRPr="00A83E93">
        <w:rPr>
          <w:rFonts w:ascii="宋体" w:eastAsia="宋体" w:hAnsi="宋体" w:cs="宋体" w:hint="eastAsia"/>
          <w:color w:val="3E3E3E"/>
          <w:kern w:val="0"/>
          <w:sz w:val="24"/>
          <w:szCs w:val="24"/>
        </w:rPr>
        <w:t>⑵</w:t>
      </w:r>
      <w:r w:rsidRPr="00A83E93">
        <w:rPr>
          <w:rFonts w:ascii="Helvetica" w:eastAsia="宋体" w:hAnsi="Helvetica" w:cs="Helvetica"/>
          <w:color w:val="3E3E3E"/>
          <w:kern w:val="0"/>
          <w:sz w:val="24"/>
          <w:szCs w:val="24"/>
        </w:rPr>
        <w:t>安装确认；</w:t>
      </w:r>
      <w:r w:rsidRPr="00A83E93">
        <w:rPr>
          <w:rFonts w:ascii="宋体" w:eastAsia="宋体" w:hAnsi="宋体" w:cs="宋体" w:hint="eastAsia"/>
          <w:color w:val="3E3E3E"/>
          <w:kern w:val="0"/>
          <w:sz w:val="24"/>
          <w:szCs w:val="24"/>
        </w:rPr>
        <w:t>⑶</w:t>
      </w:r>
      <w:r w:rsidRPr="00A83E93">
        <w:rPr>
          <w:rFonts w:ascii="Helvetica" w:eastAsia="宋体" w:hAnsi="Helvetica" w:cs="Helvetica"/>
          <w:color w:val="3E3E3E"/>
          <w:kern w:val="0"/>
          <w:sz w:val="24"/>
          <w:szCs w:val="24"/>
        </w:rPr>
        <w:t>性能确认；</w:t>
      </w:r>
      <w:r w:rsidRPr="00A83E93">
        <w:rPr>
          <w:rFonts w:ascii="宋体" w:eastAsia="宋体" w:hAnsi="宋体" w:cs="宋体" w:hint="eastAsia"/>
          <w:color w:val="3E3E3E"/>
          <w:kern w:val="0"/>
          <w:sz w:val="24"/>
          <w:szCs w:val="24"/>
        </w:rPr>
        <w:t>⑷</w:t>
      </w:r>
      <w:r w:rsidRPr="00A83E93">
        <w:rPr>
          <w:rFonts w:ascii="Helvetica" w:eastAsia="宋体" w:hAnsi="Helvetica" w:cs="Helvetica"/>
          <w:color w:val="3E3E3E"/>
          <w:kern w:val="0"/>
          <w:sz w:val="24"/>
          <w:szCs w:val="24"/>
        </w:rPr>
        <w:t>运行确认。在完成以上确认程序后，由厂</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认证委员会签发准予使用的证书。</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61</w:t>
      </w:r>
      <w:r w:rsidRPr="00A83E93">
        <w:rPr>
          <w:rFonts w:ascii="Helvetica" w:eastAsia="宋体" w:hAnsi="Helvetica" w:cs="Helvetica"/>
          <w:color w:val="3E3E3E"/>
          <w:kern w:val="0"/>
          <w:sz w:val="24"/>
          <w:szCs w:val="24"/>
        </w:rPr>
        <w:t>、空气净化系统验证方案内容有哪些？</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w:t>
      </w:r>
      <w:r w:rsidRPr="00A83E93">
        <w:rPr>
          <w:rFonts w:ascii="宋体" w:eastAsia="宋体" w:hAnsi="宋体" w:cs="宋体" w:hint="eastAsia"/>
          <w:color w:val="3E3E3E"/>
          <w:kern w:val="0"/>
          <w:sz w:val="24"/>
          <w:szCs w:val="24"/>
        </w:rPr>
        <w:t>⑴</w:t>
      </w:r>
      <w:r w:rsidRPr="00A83E93">
        <w:rPr>
          <w:rFonts w:ascii="Helvetica" w:eastAsia="宋体" w:hAnsi="Helvetica" w:cs="Helvetica"/>
          <w:color w:val="3E3E3E"/>
          <w:kern w:val="0"/>
          <w:sz w:val="24"/>
          <w:szCs w:val="24"/>
        </w:rPr>
        <w:t>温度；</w:t>
      </w:r>
      <w:r w:rsidRPr="00A83E93">
        <w:rPr>
          <w:rFonts w:ascii="宋体" w:eastAsia="宋体" w:hAnsi="宋体" w:cs="宋体" w:hint="eastAsia"/>
          <w:color w:val="3E3E3E"/>
          <w:kern w:val="0"/>
          <w:sz w:val="24"/>
          <w:szCs w:val="24"/>
        </w:rPr>
        <w:t>⑵</w:t>
      </w:r>
      <w:r w:rsidRPr="00A83E93">
        <w:rPr>
          <w:rFonts w:ascii="Helvetica" w:eastAsia="宋体" w:hAnsi="Helvetica" w:cs="Helvetica"/>
          <w:color w:val="3E3E3E"/>
          <w:kern w:val="0"/>
          <w:sz w:val="24"/>
          <w:szCs w:val="24"/>
        </w:rPr>
        <w:t>相对湿度；</w:t>
      </w:r>
      <w:r w:rsidRPr="00A83E93">
        <w:rPr>
          <w:rFonts w:ascii="宋体" w:eastAsia="宋体" w:hAnsi="宋体" w:cs="宋体" w:hint="eastAsia"/>
          <w:color w:val="3E3E3E"/>
          <w:kern w:val="0"/>
          <w:sz w:val="24"/>
          <w:szCs w:val="24"/>
        </w:rPr>
        <w:t>⑶</w:t>
      </w:r>
      <w:r w:rsidRPr="00A83E93">
        <w:rPr>
          <w:rFonts w:ascii="Helvetica" w:eastAsia="宋体" w:hAnsi="Helvetica" w:cs="Helvetica"/>
          <w:color w:val="3E3E3E"/>
          <w:kern w:val="0"/>
          <w:sz w:val="24"/>
          <w:szCs w:val="24"/>
        </w:rPr>
        <w:t>过滤器等级；</w:t>
      </w:r>
      <w:r w:rsidRPr="00A83E93">
        <w:rPr>
          <w:rFonts w:ascii="宋体" w:eastAsia="宋体" w:hAnsi="宋体" w:cs="宋体" w:hint="eastAsia"/>
          <w:color w:val="3E3E3E"/>
          <w:kern w:val="0"/>
          <w:sz w:val="24"/>
          <w:szCs w:val="24"/>
        </w:rPr>
        <w:t>⑷</w:t>
      </w:r>
      <w:r w:rsidRPr="00A83E93">
        <w:rPr>
          <w:rFonts w:ascii="Helvetica" w:eastAsia="宋体" w:hAnsi="Helvetica" w:cs="Helvetica"/>
          <w:color w:val="3E3E3E"/>
          <w:kern w:val="0"/>
          <w:sz w:val="24"/>
          <w:szCs w:val="24"/>
        </w:rPr>
        <w:t>不同洁净级别的压力差；</w:t>
      </w:r>
      <w:r w:rsidRPr="00A83E93">
        <w:rPr>
          <w:rFonts w:ascii="宋体" w:eastAsia="宋体" w:hAnsi="宋体" w:cs="宋体" w:hint="eastAsia"/>
          <w:color w:val="3E3E3E"/>
          <w:kern w:val="0"/>
          <w:sz w:val="24"/>
          <w:szCs w:val="24"/>
        </w:rPr>
        <w:t>⑸</w:t>
      </w:r>
      <w:r w:rsidRPr="00A83E93">
        <w:rPr>
          <w:rFonts w:ascii="Helvetica" w:eastAsia="宋体" w:hAnsi="Helvetica" w:cs="Helvetica"/>
          <w:color w:val="3E3E3E"/>
          <w:kern w:val="0"/>
          <w:sz w:val="24"/>
          <w:szCs w:val="24"/>
        </w:rPr>
        <w:t>尘埃粒子数；</w:t>
      </w:r>
      <w:r w:rsidRPr="00A83E93">
        <w:rPr>
          <w:rFonts w:ascii="宋体" w:eastAsia="宋体" w:hAnsi="宋体" w:cs="宋体" w:hint="eastAsia"/>
          <w:color w:val="3E3E3E"/>
          <w:kern w:val="0"/>
          <w:sz w:val="24"/>
          <w:szCs w:val="24"/>
        </w:rPr>
        <w:t>⑹</w:t>
      </w:r>
      <w:r w:rsidRPr="00A83E93">
        <w:rPr>
          <w:rFonts w:ascii="Helvetica" w:eastAsia="宋体" w:hAnsi="Helvetica" w:cs="Helvetica"/>
          <w:color w:val="3E3E3E"/>
          <w:kern w:val="0"/>
          <w:sz w:val="24"/>
          <w:szCs w:val="24"/>
        </w:rPr>
        <w:t>微生物数；</w:t>
      </w:r>
      <w:r w:rsidRPr="00A83E93">
        <w:rPr>
          <w:rFonts w:ascii="宋体" w:eastAsia="宋体" w:hAnsi="宋体" w:cs="宋体" w:hint="eastAsia"/>
          <w:color w:val="3E3E3E"/>
          <w:kern w:val="0"/>
          <w:sz w:val="24"/>
          <w:szCs w:val="24"/>
        </w:rPr>
        <w:t>⑺</w:t>
      </w:r>
      <w:r w:rsidRPr="00A83E93">
        <w:rPr>
          <w:rFonts w:ascii="Helvetica" w:eastAsia="宋体" w:hAnsi="Helvetica" w:cs="Helvetica"/>
          <w:color w:val="3E3E3E"/>
          <w:kern w:val="0"/>
          <w:sz w:val="24"/>
          <w:szCs w:val="24"/>
        </w:rPr>
        <w:t>照度；</w:t>
      </w:r>
      <w:r w:rsidRPr="00A83E93">
        <w:rPr>
          <w:rFonts w:ascii="宋体" w:eastAsia="宋体" w:hAnsi="宋体" w:cs="宋体" w:hint="eastAsia"/>
          <w:color w:val="3E3E3E"/>
          <w:kern w:val="0"/>
          <w:sz w:val="24"/>
          <w:szCs w:val="24"/>
        </w:rPr>
        <w:t>⑻</w:t>
      </w:r>
      <w:r w:rsidRPr="00A83E93">
        <w:rPr>
          <w:rFonts w:ascii="Helvetica" w:eastAsia="宋体" w:hAnsi="Helvetica" w:cs="Helvetica"/>
          <w:color w:val="3E3E3E"/>
          <w:kern w:val="0"/>
          <w:sz w:val="24"/>
          <w:szCs w:val="24"/>
        </w:rPr>
        <w:t>噪声等。</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62</w:t>
      </w:r>
      <w:r w:rsidRPr="00A83E93">
        <w:rPr>
          <w:rFonts w:ascii="Helvetica" w:eastAsia="宋体" w:hAnsi="Helvetica" w:cs="Helvetica"/>
          <w:color w:val="3E3E3E"/>
          <w:kern w:val="0"/>
          <w:sz w:val="24"/>
          <w:szCs w:val="24"/>
        </w:rPr>
        <w:t>、什么叫再验证？</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答：指一项工艺、一个系统、一台设备或材料，经过验证合格后，准予使用，在使用一个阶段后进行的再次验证。其目的在于证实已验证状态未发生变化。对关键工序，往往需要定期再验证。</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（七）设备维护</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63</w:t>
      </w:r>
      <w:r w:rsidRPr="00A83E93">
        <w:rPr>
          <w:rFonts w:ascii="Helvetica" w:eastAsia="宋体" w:hAnsi="Helvetica" w:cs="Helvetica"/>
          <w:color w:val="3E3E3E"/>
          <w:kern w:val="0"/>
          <w:sz w:val="24"/>
          <w:szCs w:val="24"/>
        </w:rPr>
        <w:t>、安全生产八字方针是什么？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答：安全第一，预防为主。</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64</w:t>
      </w:r>
      <w:r w:rsidRPr="00A83E93">
        <w:rPr>
          <w:rFonts w:ascii="Helvetica" w:eastAsia="宋体" w:hAnsi="Helvetica" w:cs="Helvetica"/>
          <w:color w:val="3E3E3E"/>
          <w:kern w:val="0"/>
          <w:sz w:val="24"/>
          <w:szCs w:val="24"/>
        </w:rPr>
        <w:t>、设备润滑的</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五定</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是什么？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答：定点、定质、定量、定期、定人。</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65</w:t>
      </w:r>
      <w:r w:rsidRPr="00A83E93">
        <w:rPr>
          <w:rFonts w:ascii="Helvetica" w:eastAsia="宋体" w:hAnsi="Helvetica" w:cs="Helvetica"/>
          <w:color w:val="3E3E3E"/>
          <w:kern w:val="0"/>
          <w:sz w:val="24"/>
          <w:szCs w:val="24"/>
        </w:rPr>
        <w:t>、设备维护的四项要求是什么？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答：整齐、清洁、润滑、安全。</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66</w:t>
      </w:r>
      <w:r w:rsidRPr="00A83E93">
        <w:rPr>
          <w:rFonts w:ascii="Helvetica" w:eastAsia="宋体" w:hAnsi="Helvetica" w:cs="Helvetica"/>
          <w:color w:val="3E3E3E"/>
          <w:kern w:val="0"/>
          <w:sz w:val="24"/>
          <w:szCs w:val="24"/>
        </w:rPr>
        <w:t>、设备操作的</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五项纪律</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是什么？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w:t>
      </w:r>
      <w:r w:rsidRPr="00A83E93">
        <w:rPr>
          <w:rFonts w:ascii="宋体" w:eastAsia="宋体" w:hAnsi="宋体" w:cs="宋体" w:hint="eastAsia"/>
          <w:color w:val="3E3E3E"/>
          <w:kern w:val="0"/>
          <w:sz w:val="24"/>
          <w:szCs w:val="24"/>
        </w:rPr>
        <w:t>⑴</w:t>
      </w:r>
      <w:proofErr w:type="gramStart"/>
      <w:r w:rsidRPr="00A83E93">
        <w:rPr>
          <w:rFonts w:ascii="Helvetica" w:eastAsia="宋体" w:hAnsi="Helvetica" w:cs="Helvetica"/>
          <w:color w:val="3E3E3E"/>
          <w:kern w:val="0"/>
          <w:sz w:val="24"/>
          <w:szCs w:val="24"/>
        </w:rPr>
        <w:t>凭操作</w:t>
      </w:r>
      <w:proofErr w:type="gramEnd"/>
      <w:r w:rsidRPr="00A83E93">
        <w:rPr>
          <w:rFonts w:ascii="Helvetica" w:eastAsia="宋体" w:hAnsi="Helvetica" w:cs="Helvetica"/>
          <w:color w:val="3E3E3E"/>
          <w:kern w:val="0"/>
          <w:sz w:val="24"/>
          <w:szCs w:val="24"/>
        </w:rPr>
        <w:t>证使用设备，遵守安全操作规程；</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⑵</w:t>
      </w:r>
      <w:r w:rsidRPr="00A83E93">
        <w:rPr>
          <w:rFonts w:ascii="Helvetica" w:eastAsia="宋体" w:hAnsi="Helvetica" w:cs="Helvetica"/>
          <w:color w:val="3E3E3E"/>
          <w:kern w:val="0"/>
          <w:sz w:val="24"/>
          <w:szCs w:val="24"/>
        </w:rPr>
        <w:t>经常保持设备清洁，并按规定加油；</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lastRenderedPageBreak/>
        <w:t xml:space="preserve">     </w:t>
      </w:r>
      <w:r w:rsidRPr="00A83E93">
        <w:rPr>
          <w:rFonts w:ascii="宋体" w:eastAsia="宋体" w:hAnsi="宋体" w:cs="宋体" w:hint="eastAsia"/>
          <w:color w:val="3E3E3E"/>
          <w:kern w:val="0"/>
          <w:sz w:val="24"/>
          <w:szCs w:val="24"/>
        </w:rPr>
        <w:t>⑶</w:t>
      </w:r>
      <w:r w:rsidRPr="00A83E93">
        <w:rPr>
          <w:rFonts w:ascii="Helvetica" w:eastAsia="宋体" w:hAnsi="Helvetica" w:cs="Helvetica"/>
          <w:color w:val="3E3E3E"/>
          <w:kern w:val="0"/>
          <w:sz w:val="24"/>
          <w:szCs w:val="24"/>
        </w:rPr>
        <w:t>遵守交接班制度；</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⑷</w:t>
      </w:r>
      <w:r w:rsidRPr="00A83E93">
        <w:rPr>
          <w:rFonts w:ascii="Helvetica" w:eastAsia="宋体" w:hAnsi="Helvetica" w:cs="Helvetica"/>
          <w:color w:val="3E3E3E"/>
          <w:kern w:val="0"/>
          <w:sz w:val="24"/>
          <w:szCs w:val="24"/>
        </w:rPr>
        <w:t>管好工具附件，不得遗失；</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⑸</w:t>
      </w:r>
      <w:r w:rsidRPr="00A83E93">
        <w:rPr>
          <w:rFonts w:ascii="Helvetica" w:eastAsia="宋体" w:hAnsi="Helvetica" w:cs="Helvetica"/>
          <w:color w:val="3E3E3E"/>
          <w:kern w:val="0"/>
          <w:sz w:val="24"/>
          <w:szCs w:val="24"/>
        </w:rPr>
        <w:t>发现异常，立即停机，自己不能处理的应及时通知检查。</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67</w:t>
      </w:r>
      <w:r w:rsidRPr="00A83E93">
        <w:rPr>
          <w:rFonts w:ascii="Helvetica" w:eastAsia="宋体" w:hAnsi="Helvetica" w:cs="Helvetica"/>
          <w:color w:val="3E3E3E"/>
          <w:kern w:val="0"/>
          <w:sz w:val="24"/>
          <w:szCs w:val="24"/>
        </w:rPr>
        <w:t>、设备使用维护工作的</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三好</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四会</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指的是什么？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三好</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指：管好、用好、修好。</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四会</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指：会使用、会保养、会检查、会排除一般故障。</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68</w:t>
      </w:r>
      <w:r w:rsidRPr="00A83E93">
        <w:rPr>
          <w:rFonts w:ascii="Helvetica" w:eastAsia="宋体" w:hAnsi="Helvetica" w:cs="Helvetica"/>
          <w:color w:val="3E3E3E"/>
          <w:kern w:val="0"/>
          <w:sz w:val="24"/>
          <w:szCs w:val="24"/>
        </w:rPr>
        <w:t>、疏水阀的作用是什么？安装疏水阀为什么要装旁通阀？什么时候用它？</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答：其作用</w:t>
      </w:r>
      <w:proofErr w:type="gramStart"/>
      <w:r w:rsidRPr="00A83E93">
        <w:rPr>
          <w:rFonts w:ascii="Helvetica" w:eastAsia="宋体" w:hAnsi="Helvetica" w:cs="Helvetica"/>
          <w:color w:val="3E3E3E"/>
          <w:kern w:val="0"/>
          <w:sz w:val="24"/>
          <w:szCs w:val="24"/>
        </w:rPr>
        <w:t>是阻汽排水</w:t>
      </w:r>
      <w:proofErr w:type="gramEnd"/>
      <w:r w:rsidRPr="00A83E93">
        <w:rPr>
          <w:rFonts w:ascii="Helvetica" w:eastAsia="宋体" w:hAnsi="Helvetica" w:cs="Helvetica"/>
          <w:color w:val="3E3E3E"/>
          <w:kern w:val="0"/>
          <w:sz w:val="24"/>
          <w:szCs w:val="24"/>
        </w:rPr>
        <w:t>。安装旁通阀是因为对那些间歇加热设备，为了提高其热效率，开始使用时应快速排出系统内积存的凝结水和</w:t>
      </w:r>
      <w:proofErr w:type="gramStart"/>
      <w:r w:rsidRPr="00A83E93">
        <w:rPr>
          <w:rFonts w:ascii="Helvetica" w:eastAsia="宋体" w:hAnsi="Helvetica" w:cs="Helvetica"/>
          <w:color w:val="3E3E3E"/>
          <w:kern w:val="0"/>
          <w:sz w:val="24"/>
          <w:szCs w:val="24"/>
        </w:rPr>
        <w:t>不</w:t>
      </w:r>
      <w:proofErr w:type="gramEnd"/>
      <w:r w:rsidRPr="00A83E93">
        <w:rPr>
          <w:rFonts w:ascii="Helvetica" w:eastAsia="宋体" w:hAnsi="Helvetica" w:cs="Helvetica"/>
          <w:color w:val="3E3E3E"/>
          <w:kern w:val="0"/>
          <w:sz w:val="24"/>
          <w:szCs w:val="24"/>
        </w:rPr>
        <w:t>凝</w:t>
      </w:r>
      <w:proofErr w:type="gramStart"/>
      <w:r w:rsidRPr="00A83E93">
        <w:rPr>
          <w:rFonts w:ascii="Helvetica" w:eastAsia="宋体" w:hAnsi="Helvetica" w:cs="Helvetica"/>
          <w:color w:val="3E3E3E"/>
          <w:kern w:val="0"/>
          <w:sz w:val="24"/>
          <w:szCs w:val="24"/>
        </w:rPr>
        <w:t>性汽体</w:t>
      </w:r>
      <w:proofErr w:type="gramEnd"/>
      <w:r w:rsidRPr="00A83E93">
        <w:rPr>
          <w:rFonts w:ascii="Helvetica" w:eastAsia="宋体" w:hAnsi="Helvetica" w:cs="Helvetica"/>
          <w:color w:val="3E3E3E"/>
          <w:kern w:val="0"/>
          <w:sz w:val="24"/>
          <w:szCs w:val="24"/>
        </w:rPr>
        <w:t>，以提高用</w:t>
      </w:r>
      <w:proofErr w:type="gramStart"/>
      <w:r w:rsidRPr="00A83E93">
        <w:rPr>
          <w:rFonts w:ascii="Helvetica" w:eastAsia="宋体" w:hAnsi="Helvetica" w:cs="Helvetica"/>
          <w:color w:val="3E3E3E"/>
          <w:kern w:val="0"/>
          <w:sz w:val="24"/>
          <w:szCs w:val="24"/>
        </w:rPr>
        <w:t>热设备</w:t>
      </w:r>
      <w:proofErr w:type="gramEnd"/>
      <w:r w:rsidRPr="00A83E93">
        <w:rPr>
          <w:rFonts w:ascii="Helvetica" w:eastAsia="宋体" w:hAnsi="Helvetica" w:cs="Helvetica"/>
          <w:color w:val="3E3E3E"/>
          <w:kern w:val="0"/>
          <w:sz w:val="24"/>
          <w:szCs w:val="24"/>
        </w:rPr>
        <w:t>的热效率。只有当设备开始时开启，当观察有稳定蒸汽排出后，即关闭旁通阀，疏水阀自动投入工作。</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69</w:t>
      </w:r>
      <w:r w:rsidRPr="00A83E93">
        <w:rPr>
          <w:rFonts w:ascii="Helvetica" w:eastAsia="宋体" w:hAnsi="Helvetica" w:cs="Helvetica"/>
          <w:color w:val="3E3E3E"/>
          <w:kern w:val="0"/>
          <w:sz w:val="24"/>
          <w:szCs w:val="24"/>
        </w:rPr>
        <w:t>、影响企业的能源利用率的因素是哪些？</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答：主要有：</w:t>
      </w:r>
      <w:r w:rsidRPr="00A83E93">
        <w:rPr>
          <w:rFonts w:ascii="宋体" w:eastAsia="宋体" w:hAnsi="宋体" w:cs="宋体" w:hint="eastAsia"/>
          <w:color w:val="3E3E3E"/>
          <w:kern w:val="0"/>
          <w:sz w:val="24"/>
          <w:szCs w:val="24"/>
        </w:rPr>
        <w:t>⑴</w:t>
      </w:r>
      <w:r w:rsidRPr="00A83E93">
        <w:rPr>
          <w:rFonts w:ascii="Helvetica" w:eastAsia="宋体" w:hAnsi="Helvetica" w:cs="Helvetica"/>
          <w:color w:val="3E3E3E"/>
          <w:kern w:val="0"/>
          <w:sz w:val="24"/>
          <w:szCs w:val="24"/>
        </w:rPr>
        <w:t>设备的性能及其工作效率高低；</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⑵</w:t>
      </w:r>
      <w:r w:rsidRPr="00A83E93">
        <w:rPr>
          <w:rFonts w:ascii="Helvetica" w:eastAsia="宋体" w:hAnsi="Helvetica" w:cs="Helvetica"/>
          <w:color w:val="3E3E3E"/>
          <w:kern w:val="0"/>
          <w:sz w:val="24"/>
          <w:szCs w:val="24"/>
        </w:rPr>
        <w:t>设备能源转换效率的高低；</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⑶</w:t>
      </w:r>
      <w:r w:rsidRPr="00A83E93">
        <w:rPr>
          <w:rFonts w:ascii="Helvetica" w:eastAsia="宋体" w:hAnsi="Helvetica" w:cs="Helvetica"/>
          <w:color w:val="3E3E3E"/>
          <w:kern w:val="0"/>
          <w:sz w:val="24"/>
          <w:szCs w:val="24"/>
        </w:rPr>
        <w:t>管理因素；是否存在跑、冒、滴、漏现象。</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70</w:t>
      </w:r>
      <w:r w:rsidRPr="00A83E93">
        <w:rPr>
          <w:rFonts w:ascii="Helvetica" w:eastAsia="宋体" w:hAnsi="Helvetica" w:cs="Helvetica"/>
          <w:color w:val="3E3E3E"/>
          <w:kern w:val="0"/>
          <w:sz w:val="24"/>
          <w:szCs w:val="24"/>
        </w:rPr>
        <w:t>、制药设备应符合什么要求？</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答：制药用设备与药品直接接触的表面应光洁、平整、易清洗或消毒、耐腐蚀，不与药品发生化学变化或吸附药品。设备所用的润滑剂、冷却剂等不得对药品或容器造成污染。</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71</w:t>
      </w:r>
      <w:r w:rsidRPr="00A83E93">
        <w:rPr>
          <w:rFonts w:ascii="Helvetica" w:eastAsia="宋体" w:hAnsi="Helvetica" w:cs="Helvetica"/>
          <w:color w:val="3E3E3E"/>
          <w:kern w:val="0"/>
          <w:sz w:val="24"/>
          <w:szCs w:val="24"/>
        </w:rPr>
        <w:t>、制药设备所用不锈钢的材质有哪些？</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w:t>
      </w:r>
      <w:r w:rsidRPr="00A83E93">
        <w:rPr>
          <w:rFonts w:ascii="宋体" w:eastAsia="宋体" w:hAnsi="宋体" w:cs="宋体" w:hint="eastAsia"/>
          <w:color w:val="3E3E3E"/>
          <w:kern w:val="0"/>
          <w:sz w:val="24"/>
          <w:szCs w:val="24"/>
        </w:rPr>
        <w:t>⑴</w:t>
      </w:r>
      <w:r w:rsidRPr="00A83E93">
        <w:rPr>
          <w:rFonts w:ascii="Helvetica" w:eastAsia="宋体" w:hAnsi="Helvetica" w:cs="Helvetica"/>
          <w:color w:val="3E3E3E"/>
          <w:kern w:val="0"/>
          <w:sz w:val="24"/>
          <w:szCs w:val="24"/>
        </w:rPr>
        <w:t>普通不锈钢，由铬、镍、钛组成（</w:t>
      </w:r>
      <w:r w:rsidRPr="00A83E93">
        <w:rPr>
          <w:rFonts w:ascii="Helvetica" w:eastAsia="宋体" w:hAnsi="Helvetica" w:cs="Helvetica"/>
          <w:color w:val="3E3E3E"/>
          <w:kern w:val="0"/>
          <w:sz w:val="24"/>
          <w:szCs w:val="24"/>
        </w:rPr>
        <w:t>1Crl8Ni9Ti</w:t>
      </w:r>
      <w:r w:rsidRPr="00A83E93">
        <w:rPr>
          <w:rFonts w:ascii="Helvetica" w:eastAsia="宋体" w:hAnsi="Helvetica" w:cs="Helvetica"/>
          <w:color w:val="3E3E3E"/>
          <w:kern w:val="0"/>
          <w:sz w:val="24"/>
          <w:szCs w:val="24"/>
        </w:rPr>
        <w:t>）含碳量稍高；</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⑵</w:t>
      </w:r>
      <w:r w:rsidRPr="00A83E93">
        <w:rPr>
          <w:rFonts w:ascii="Helvetica" w:eastAsia="宋体" w:hAnsi="Helvetica" w:cs="Helvetica"/>
          <w:color w:val="3E3E3E"/>
          <w:kern w:val="0"/>
          <w:sz w:val="24"/>
          <w:szCs w:val="24"/>
        </w:rPr>
        <w:t>304L</w:t>
      </w:r>
      <w:r w:rsidRPr="00A83E93">
        <w:rPr>
          <w:rFonts w:ascii="Helvetica" w:eastAsia="宋体" w:hAnsi="Helvetica" w:cs="Helvetica"/>
          <w:color w:val="3E3E3E"/>
          <w:kern w:val="0"/>
          <w:sz w:val="24"/>
          <w:szCs w:val="24"/>
        </w:rPr>
        <w:t>不锈钢，由铬、镍、钛组成（</w:t>
      </w:r>
      <w:r w:rsidRPr="00A83E93">
        <w:rPr>
          <w:rFonts w:ascii="Helvetica" w:eastAsia="宋体" w:hAnsi="Helvetica" w:cs="Helvetica"/>
          <w:color w:val="3E3E3E"/>
          <w:kern w:val="0"/>
          <w:sz w:val="24"/>
          <w:szCs w:val="24"/>
        </w:rPr>
        <w:t>0Crl8Ni9Ti</w:t>
      </w:r>
      <w:r w:rsidRPr="00A83E93">
        <w:rPr>
          <w:rFonts w:ascii="Helvetica" w:eastAsia="宋体" w:hAnsi="Helvetica" w:cs="Helvetica"/>
          <w:color w:val="3E3E3E"/>
          <w:kern w:val="0"/>
          <w:sz w:val="24"/>
          <w:szCs w:val="24"/>
        </w:rPr>
        <w:t>）含碳量次之；</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⑶</w:t>
      </w:r>
      <w:r w:rsidRPr="00A83E93">
        <w:rPr>
          <w:rFonts w:ascii="Helvetica" w:eastAsia="宋体" w:hAnsi="Helvetica" w:cs="Helvetica"/>
          <w:color w:val="3E3E3E"/>
          <w:kern w:val="0"/>
          <w:sz w:val="24"/>
          <w:szCs w:val="24"/>
        </w:rPr>
        <w:t>316</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L</w:t>
      </w:r>
      <w:r w:rsidRPr="00A83E93">
        <w:rPr>
          <w:rFonts w:ascii="Helvetica" w:eastAsia="宋体" w:hAnsi="Helvetica" w:cs="Helvetica"/>
          <w:color w:val="3E3E3E"/>
          <w:kern w:val="0"/>
          <w:sz w:val="24"/>
          <w:szCs w:val="24"/>
        </w:rPr>
        <w:t>不锈钢，由铬、镍、钛、</w:t>
      </w:r>
      <w:proofErr w:type="gramStart"/>
      <w:r w:rsidRPr="00A83E93">
        <w:rPr>
          <w:rFonts w:ascii="Helvetica" w:eastAsia="宋体" w:hAnsi="Helvetica" w:cs="Helvetica"/>
          <w:color w:val="3E3E3E"/>
          <w:kern w:val="0"/>
          <w:sz w:val="24"/>
          <w:szCs w:val="24"/>
        </w:rPr>
        <w:t>钼</w:t>
      </w:r>
      <w:proofErr w:type="gramEnd"/>
      <w:r w:rsidRPr="00A83E93">
        <w:rPr>
          <w:rFonts w:ascii="Helvetica" w:eastAsia="宋体" w:hAnsi="Helvetica" w:cs="Helvetica"/>
          <w:color w:val="3E3E3E"/>
          <w:kern w:val="0"/>
          <w:sz w:val="24"/>
          <w:szCs w:val="24"/>
        </w:rPr>
        <w:t>组成（</w:t>
      </w:r>
      <w:r w:rsidRPr="00A83E93">
        <w:rPr>
          <w:rFonts w:ascii="Helvetica" w:eastAsia="宋体" w:hAnsi="Helvetica" w:cs="Helvetica"/>
          <w:color w:val="3E3E3E"/>
          <w:kern w:val="0"/>
          <w:sz w:val="24"/>
          <w:szCs w:val="24"/>
        </w:rPr>
        <w:t>00Crl8Ni9TiMo</w:t>
      </w:r>
      <w:r w:rsidRPr="00A83E93">
        <w:rPr>
          <w:rFonts w:ascii="Helvetica" w:eastAsia="宋体" w:hAnsi="Helvetica" w:cs="Helvetica"/>
          <w:color w:val="3E3E3E"/>
          <w:kern w:val="0"/>
          <w:sz w:val="24"/>
          <w:szCs w:val="24"/>
        </w:rPr>
        <w:t>）含碳量较低。</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72</w:t>
      </w:r>
      <w:r w:rsidRPr="00A83E93">
        <w:rPr>
          <w:rFonts w:ascii="Helvetica" w:eastAsia="宋体" w:hAnsi="Helvetica" w:cs="Helvetica"/>
          <w:color w:val="3E3E3E"/>
          <w:kern w:val="0"/>
          <w:sz w:val="24"/>
          <w:szCs w:val="24"/>
        </w:rPr>
        <w:t>、为什么说计量工作是企业的一项重要工作？</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因为它涉及企业经营管理、工艺控制、检测、安全防护、环境监测、贸易结算等环节，没有准确的计量，就没有可靠的数据，企业的决策工作就没有依据，因此说计量工作不光对企业的质量体系的建立与运行，甚至对企业的全部工作都起重要的支持和保证作用。按</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要求，企业所有计量设备（衡器、天秤、压力表、流量表、温度表）均需由技术监督局进行校验，并在设备上加贴合格证，才能投入使用。而精密仪器（薄层扫描仪、高效液相色谱仪</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等）需经省技术监督局校验合格，才能使用。</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73</w:t>
      </w:r>
      <w:r w:rsidRPr="00A83E93">
        <w:rPr>
          <w:rFonts w:ascii="Helvetica" w:eastAsia="宋体" w:hAnsi="Helvetica" w:cs="Helvetica"/>
          <w:color w:val="3E3E3E"/>
          <w:kern w:val="0"/>
          <w:sz w:val="24"/>
          <w:szCs w:val="24"/>
        </w:rPr>
        <w:t>、什么叫在线清洗？</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lastRenderedPageBreak/>
        <w:t xml:space="preserve">     </w:t>
      </w:r>
      <w:r w:rsidRPr="00A83E93">
        <w:rPr>
          <w:rFonts w:ascii="Helvetica" w:eastAsia="宋体" w:hAnsi="Helvetica" w:cs="Helvetica"/>
          <w:color w:val="3E3E3E"/>
          <w:kern w:val="0"/>
          <w:sz w:val="24"/>
          <w:szCs w:val="24"/>
        </w:rPr>
        <w:t>答：指该生产系统或设备在原安装位置不移动条件下，进行清洗。</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74</w:t>
      </w:r>
      <w:r w:rsidRPr="00A83E93">
        <w:rPr>
          <w:rFonts w:ascii="Helvetica" w:eastAsia="宋体" w:hAnsi="Helvetica" w:cs="Helvetica"/>
          <w:color w:val="3E3E3E"/>
          <w:kern w:val="0"/>
          <w:sz w:val="24"/>
          <w:szCs w:val="24"/>
        </w:rPr>
        <w:t>、什么叫在线灭菌？</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答：指该生产系统或设备在原安装位置不移动条件下，进行蒸汽灭菌。</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75</w:t>
      </w:r>
      <w:r w:rsidRPr="00A83E93">
        <w:rPr>
          <w:rFonts w:ascii="Helvetica" w:eastAsia="宋体" w:hAnsi="Helvetica" w:cs="Helvetica"/>
          <w:color w:val="3E3E3E"/>
          <w:kern w:val="0"/>
          <w:sz w:val="24"/>
          <w:szCs w:val="24"/>
        </w:rPr>
        <w:t>、设备管道如何涂色？</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答：与设备连接的主要固定管道应标明管内物料名称、流向，不同物料的管理，用不同涂色区分，水管道为绿色，蒸汽管道为红色，物料为黄色。</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（八）质量管理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76</w:t>
      </w:r>
      <w:r w:rsidRPr="00A83E93">
        <w:rPr>
          <w:rFonts w:ascii="Helvetica" w:eastAsia="宋体" w:hAnsi="Helvetica" w:cs="Helvetica"/>
          <w:color w:val="3E3E3E"/>
          <w:kern w:val="0"/>
          <w:sz w:val="24"/>
          <w:szCs w:val="24"/>
        </w:rPr>
        <w:t>、质量管理部门的归属，其负责人有何要求？</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答：按</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要求，制药企业应建立质量管理机构，直接受企业主管药品质量管理的负责人领导。质量管理部门负责人，必需是具有医药或相关专业大专以上学历和相应的专业技术职称。生产与质量部门负责人，不得相互兼任。</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77</w:t>
      </w:r>
      <w:r w:rsidRPr="00A83E93">
        <w:rPr>
          <w:rFonts w:ascii="Helvetica" w:eastAsia="宋体" w:hAnsi="Helvetica" w:cs="Helvetica"/>
          <w:color w:val="3E3E3E"/>
          <w:kern w:val="0"/>
          <w:sz w:val="24"/>
          <w:szCs w:val="24"/>
        </w:rPr>
        <w:t>、质量检验与质量监督有何区别？</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答：传统的质量检验仅仅是对生产成品进行把关检验，无法在源头遏制不合格品的流转。质量监督则是对生产全过程的监督与控制，因此，二者有根本上的区别。</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78</w:t>
      </w:r>
      <w:r w:rsidRPr="00A83E93">
        <w:rPr>
          <w:rFonts w:ascii="Helvetica" w:eastAsia="宋体" w:hAnsi="Helvetica" w:cs="Helvetica"/>
          <w:color w:val="3E3E3E"/>
          <w:kern w:val="0"/>
          <w:sz w:val="24"/>
          <w:szCs w:val="24"/>
        </w:rPr>
        <w:t>、质量保证部的职责范围是什么？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w:t>
      </w:r>
      <w:r w:rsidRPr="00A83E93">
        <w:rPr>
          <w:rFonts w:ascii="宋体" w:eastAsia="宋体" w:hAnsi="宋体" w:cs="宋体" w:hint="eastAsia"/>
          <w:color w:val="3E3E3E"/>
          <w:kern w:val="0"/>
          <w:sz w:val="24"/>
          <w:szCs w:val="24"/>
        </w:rPr>
        <w:t>⑴</w:t>
      </w:r>
      <w:r w:rsidRPr="00A83E93">
        <w:rPr>
          <w:rFonts w:ascii="Helvetica" w:eastAsia="宋体" w:hAnsi="Helvetica" w:cs="Helvetica"/>
          <w:color w:val="3E3E3E"/>
          <w:kern w:val="0"/>
          <w:sz w:val="24"/>
          <w:szCs w:val="24"/>
        </w:rPr>
        <w:t>质量监督；对各生产车间生产全过程的监控，对从原料、辅料、包装材料到中间产品和成品的监控。</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⑵</w:t>
      </w:r>
      <w:r w:rsidRPr="00A83E93">
        <w:rPr>
          <w:rFonts w:ascii="Helvetica" w:eastAsia="宋体" w:hAnsi="Helvetica" w:cs="Helvetica"/>
          <w:color w:val="3E3E3E"/>
          <w:kern w:val="0"/>
          <w:sz w:val="24"/>
          <w:szCs w:val="24"/>
        </w:rPr>
        <w:t>质量检验：</w:t>
      </w:r>
      <w:proofErr w:type="gramStart"/>
      <w:r w:rsidRPr="00A83E93">
        <w:rPr>
          <w:rFonts w:ascii="Helvetica" w:eastAsia="宋体" w:hAnsi="Helvetica" w:cs="Helvetica"/>
          <w:color w:val="3E3E3E"/>
          <w:kern w:val="0"/>
          <w:sz w:val="24"/>
          <w:szCs w:val="24"/>
        </w:rPr>
        <w:t>厂中心</w:t>
      </w:r>
      <w:proofErr w:type="gramEnd"/>
      <w:r w:rsidRPr="00A83E93">
        <w:rPr>
          <w:rFonts w:ascii="Helvetica" w:eastAsia="宋体" w:hAnsi="Helvetica" w:cs="Helvetica"/>
          <w:color w:val="3E3E3E"/>
          <w:kern w:val="0"/>
          <w:sz w:val="24"/>
          <w:szCs w:val="24"/>
        </w:rPr>
        <w:t>化验室和车间化验室的质量检验。</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⑶</w:t>
      </w:r>
      <w:r w:rsidRPr="00A83E93">
        <w:rPr>
          <w:rFonts w:ascii="Helvetica" w:eastAsia="宋体" w:hAnsi="Helvetica" w:cs="Helvetica"/>
          <w:color w:val="3E3E3E"/>
          <w:kern w:val="0"/>
          <w:sz w:val="24"/>
          <w:szCs w:val="24"/>
        </w:rPr>
        <w:t>质量管理：对产品的质量标准的制订和留样观察，产品质量分析，用户访问，供应商考察，质量事故的处理。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⑷</w:t>
      </w:r>
      <w:r w:rsidRPr="00A83E93">
        <w:rPr>
          <w:rFonts w:ascii="Helvetica" w:eastAsia="宋体" w:hAnsi="Helvetica" w:cs="Helvetica"/>
          <w:color w:val="3E3E3E"/>
          <w:kern w:val="0"/>
          <w:sz w:val="24"/>
          <w:szCs w:val="24"/>
        </w:rPr>
        <w:t>质量档案：对所有产品建立质量档案，进行系统管理。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⑸</w:t>
      </w:r>
      <w:r w:rsidRPr="00A83E93">
        <w:rPr>
          <w:rFonts w:ascii="Helvetica" w:eastAsia="宋体" w:hAnsi="Helvetica" w:cs="Helvetica"/>
          <w:color w:val="3E3E3E"/>
          <w:kern w:val="0"/>
          <w:sz w:val="24"/>
          <w:szCs w:val="24"/>
        </w:rPr>
        <w:t>质量培训：对质监员及职工进行质量培训教育。</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⑹</w:t>
      </w:r>
      <w:r w:rsidRPr="00A83E93">
        <w:rPr>
          <w:rFonts w:ascii="Helvetica" w:eastAsia="宋体" w:hAnsi="Helvetica" w:cs="Helvetica"/>
          <w:color w:val="3E3E3E"/>
          <w:kern w:val="0"/>
          <w:sz w:val="24"/>
          <w:szCs w:val="24"/>
        </w:rPr>
        <w:t>动物实验室的管理。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79</w:t>
      </w:r>
      <w:r w:rsidRPr="00A83E93">
        <w:rPr>
          <w:rFonts w:ascii="Helvetica" w:eastAsia="宋体" w:hAnsi="Helvetica" w:cs="Helvetica"/>
          <w:color w:val="3E3E3E"/>
          <w:kern w:val="0"/>
          <w:sz w:val="24"/>
          <w:szCs w:val="24"/>
        </w:rPr>
        <w:t>、质监员与化验员有何区别？</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答：质监员负责从配方投料、生产记录、生产全过程的监督与检查。化验员则是利用理化方法，对原辅包材、中间产品和成品进行检验，并出具检验报告书，二者目的一致，但工作却不相同。</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80</w:t>
      </w:r>
      <w:r w:rsidRPr="00A83E93">
        <w:rPr>
          <w:rFonts w:ascii="Helvetica" w:eastAsia="宋体" w:hAnsi="Helvetica" w:cs="Helvetica"/>
          <w:color w:val="3E3E3E"/>
          <w:kern w:val="0"/>
          <w:sz w:val="24"/>
          <w:szCs w:val="24"/>
        </w:rPr>
        <w:t>、进厂中药材取样量如何计算？</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答：药材总件数</w:t>
      </w:r>
      <w:r w:rsidRPr="00A83E93">
        <w:rPr>
          <w:rFonts w:ascii="Helvetica" w:eastAsia="宋体" w:hAnsi="Helvetica" w:cs="Helvetica"/>
          <w:color w:val="3E3E3E"/>
          <w:kern w:val="0"/>
          <w:sz w:val="24"/>
          <w:szCs w:val="24"/>
        </w:rPr>
        <w:t>n≤5</w:t>
      </w:r>
      <w:r w:rsidRPr="00A83E93">
        <w:rPr>
          <w:rFonts w:ascii="Helvetica" w:eastAsia="宋体" w:hAnsi="Helvetica" w:cs="Helvetica"/>
          <w:color w:val="3E3E3E"/>
          <w:kern w:val="0"/>
          <w:sz w:val="24"/>
          <w:szCs w:val="24"/>
        </w:rPr>
        <w:t>件时，逐件取样；</w:t>
      </w:r>
      <w:r w:rsidRPr="00A83E93">
        <w:rPr>
          <w:rFonts w:ascii="Helvetica" w:eastAsia="宋体" w:hAnsi="Helvetica" w:cs="Helvetica"/>
          <w:color w:val="3E3E3E"/>
          <w:kern w:val="0"/>
          <w:sz w:val="24"/>
          <w:szCs w:val="24"/>
        </w:rPr>
        <w:t>n≤100</w:t>
      </w:r>
      <w:r w:rsidRPr="00A83E93">
        <w:rPr>
          <w:rFonts w:ascii="Helvetica" w:eastAsia="宋体" w:hAnsi="Helvetica" w:cs="Helvetica"/>
          <w:color w:val="3E3E3E"/>
          <w:kern w:val="0"/>
          <w:sz w:val="24"/>
          <w:szCs w:val="24"/>
        </w:rPr>
        <w:t>时，取样</w:t>
      </w:r>
      <w:r w:rsidRPr="00A83E93">
        <w:rPr>
          <w:rFonts w:ascii="Helvetica" w:eastAsia="宋体" w:hAnsi="Helvetica" w:cs="Helvetica"/>
          <w:color w:val="3E3E3E"/>
          <w:kern w:val="0"/>
          <w:sz w:val="24"/>
          <w:szCs w:val="24"/>
        </w:rPr>
        <w:t>5</w:t>
      </w:r>
      <w:r w:rsidRPr="00A83E93">
        <w:rPr>
          <w:rFonts w:ascii="Helvetica" w:eastAsia="宋体" w:hAnsi="Helvetica" w:cs="Helvetica"/>
          <w:color w:val="3E3E3E"/>
          <w:kern w:val="0"/>
          <w:sz w:val="24"/>
          <w:szCs w:val="24"/>
        </w:rPr>
        <w:t>件；</w:t>
      </w:r>
      <w:r w:rsidRPr="00A83E93">
        <w:rPr>
          <w:rFonts w:ascii="Helvetica" w:eastAsia="宋体" w:hAnsi="Helvetica" w:cs="Helvetica"/>
          <w:color w:val="3E3E3E"/>
          <w:kern w:val="0"/>
          <w:sz w:val="24"/>
          <w:szCs w:val="24"/>
        </w:rPr>
        <w:t>n=100</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1000</w:t>
      </w:r>
      <w:r w:rsidRPr="00A83E93">
        <w:rPr>
          <w:rFonts w:ascii="Helvetica" w:eastAsia="宋体" w:hAnsi="Helvetica" w:cs="Helvetica"/>
          <w:color w:val="3E3E3E"/>
          <w:kern w:val="0"/>
          <w:sz w:val="24"/>
          <w:szCs w:val="24"/>
        </w:rPr>
        <w:t>时，按</w:t>
      </w:r>
      <w:r w:rsidRPr="00A83E93">
        <w:rPr>
          <w:rFonts w:ascii="Helvetica" w:eastAsia="宋体" w:hAnsi="Helvetica" w:cs="Helvetica"/>
          <w:color w:val="3E3E3E"/>
          <w:kern w:val="0"/>
          <w:sz w:val="24"/>
          <w:szCs w:val="24"/>
        </w:rPr>
        <w:t>5%</w:t>
      </w:r>
      <w:r w:rsidRPr="00A83E93">
        <w:rPr>
          <w:rFonts w:ascii="Helvetica" w:eastAsia="宋体" w:hAnsi="Helvetica" w:cs="Helvetica"/>
          <w:color w:val="3E3E3E"/>
          <w:kern w:val="0"/>
          <w:sz w:val="24"/>
          <w:szCs w:val="24"/>
        </w:rPr>
        <w:t>取样，贵重药材逐件取样。</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81</w:t>
      </w:r>
      <w:r w:rsidRPr="00A83E93">
        <w:rPr>
          <w:rFonts w:ascii="Helvetica" w:eastAsia="宋体" w:hAnsi="Helvetica" w:cs="Helvetica"/>
          <w:color w:val="3E3E3E"/>
          <w:kern w:val="0"/>
          <w:sz w:val="24"/>
          <w:szCs w:val="24"/>
        </w:rPr>
        <w:t>、原料与辅料如何取样？</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lastRenderedPageBreak/>
        <w:t xml:space="preserve">     </w:t>
      </w:r>
      <w:r w:rsidRPr="00A83E93">
        <w:rPr>
          <w:rFonts w:ascii="Helvetica" w:eastAsia="宋体" w:hAnsi="Helvetica" w:cs="Helvetica"/>
          <w:color w:val="3E3E3E"/>
          <w:kern w:val="0"/>
          <w:sz w:val="24"/>
          <w:szCs w:val="24"/>
        </w:rPr>
        <w:t>答：原料及辅料总件数</w:t>
      </w:r>
      <w:r w:rsidRPr="00A83E93">
        <w:rPr>
          <w:rFonts w:ascii="Helvetica" w:eastAsia="宋体" w:hAnsi="Helvetica" w:cs="Helvetica"/>
          <w:color w:val="3E3E3E"/>
          <w:kern w:val="0"/>
          <w:sz w:val="24"/>
          <w:szCs w:val="24"/>
        </w:rPr>
        <w:t>n≤3</w:t>
      </w:r>
      <w:r w:rsidRPr="00A83E93">
        <w:rPr>
          <w:rFonts w:ascii="Helvetica" w:eastAsia="宋体" w:hAnsi="Helvetica" w:cs="Helvetica"/>
          <w:color w:val="3E3E3E"/>
          <w:kern w:val="0"/>
          <w:sz w:val="24"/>
          <w:szCs w:val="24"/>
        </w:rPr>
        <w:t>件时，逐件取样；</w:t>
      </w:r>
      <w:r w:rsidRPr="00A83E93">
        <w:rPr>
          <w:rFonts w:ascii="Helvetica" w:eastAsia="宋体" w:hAnsi="Helvetica" w:cs="Helvetica"/>
          <w:color w:val="3E3E3E"/>
          <w:kern w:val="0"/>
          <w:sz w:val="24"/>
          <w:szCs w:val="24"/>
        </w:rPr>
        <w:t>n=4</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300</w:t>
      </w:r>
      <w:r w:rsidRPr="00A83E93">
        <w:rPr>
          <w:rFonts w:ascii="Helvetica" w:eastAsia="宋体" w:hAnsi="Helvetica" w:cs="Helvetica"/>
          <w:color w:val="3E3E3E"/>
          <w:kern w:val="0"/>
          <w:sz w:val="24"/>
          <w:szCs w:val="24"/>
        </w:rPr>
        <w:t>件时，取样量为件；</w:t>
      </w:r>
      <w:r w:rsidRPr="00A83E93">
        <w:rPr>
          <w:rFonts w:ascii="Helvetica" w:eastAsia="宋体" w:hAnsi="Helvetica" w:cs="Helvetica"/>
          <w:color w:val="3E3E3E"/>
          <w:kern w:val="0"/>
          <w:sz w:val="24"/>
          <w:szCs w:val="24"/>
        </w:rPr>
        <w:t>n</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300</w:t>
      </w:r>
      <w:r w:rsidRPr="00A83E93">
        <w:rPr>
          <w:rFonts w:ascii="Helvetica" w:eastAsia="宋体" w:hAnsi="Helvetica" w:cs="Helvetica"/>
          <w:color w:val="3E3E3E"/>
          <w:kern w:val="0"/>
          <w:sz w:val="24"/>
          <w:szCs w:val="24"/>
        </w:rPr>
        <w:t>件时，取样量为件。</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82</w:t>
      </w:r>
      <w:r w:rsidRPr="00A83E93">
        <w:rPr>
          <w:rFonts w:ascii="Helvetica" w:eastAsia="宋体" w:hAnsi="Helvetica" w:cs="Helvetica"/>
          <w:color w:val="3E3E3E"/>
          <w:kern w:val="0"/>
          <w:sz w:val="24"/>
          <w:szCs w:val="24"/>
        </w:rPr>
        <w:t>、生产质量事故分哪两类？</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答：生产质量事故分：重大事故、一般事故。</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重大事故：因质量问题一次造成经济损失金额在</w:t>
      </w:r>
      <w:r w:rsidRPr="00A83E93">
        <w:rPr>
          <w:rFonts w:ascii="Helvetica" w:eastAsia="宋体" w:hAnsi="Helvetica" w:cs="Helvetica"/>
          <w:color w:val="3E3E3E"/>
          <w:kern w:val="0"/>
          <w:sz w:val="24"/>
          <w:szCs w:val="24"/>
        </w:rPr>
        <w:t>50000</w:t>
      </w:r>
      <w:r w:rsidRPr="00A83E93">
        <w:rPr>
          <w:rFonts w:ascii="Helvetica" w:eastAsia="宋体" w:hAnsi="Helvetica" w:cs="Helvetica"/>
          <w:color w:val="3E3E3E"/>
          <w:kern w:val="0"/>
          <w:sz w:val="24"/>
          <w:szCs w:val="24"/>
        </w:rPr>
        <w:t>元以上的，包括本厂负责期内药品的退货和索赔。</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一般事故：因质量问题一次造成经济损失金额在</w:t>
      </w:r>
      <w:r w:rsidRPr="00A83E93">
        <w:rPr>
          <w:rFonts w:ascii="Helvetica" w:eastAsia="宋体" w:hAnsi="Helvetica" w:cs="Helvetica"/>
          <w:color w:val="3E3E3E"/>
          <w:kern w:val="0"/>
          <w:sz w:val="24"/>
          <w:szCs w:val="24"/>
        </w:rPr>
        <w:t>5000</w:t>
      </w:r>
      <w:r w:rsidRPr="00A83E93">
        <w:rPr>
          <w:rFonts w:ascii="Helvetica" w:eastAsia="宋体" w:hAnsi="Helvetica" w:cs="Helvetica"/>
          <w:color w:val="3E3E3E"/>
          <w:kern w:val="0"/>
          <w:sz w:val="24"/>
          <w:szCs w:val="24"/>
        </w:rPr>
        <w:t>元以上者。</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83</w:t>
      </w:r>
      <w:r w:rsidRPr="00A83E93">
        <w:rPr>
          <w:rFonts w:ascii="Helvetica" w:eastAsia="宋体" w:hAnsi="Helvetica" w:cs="Helvetica"/>
          <w:color w:val="3E3E3E"/>
          <w:kern w:val="0"/>
          <w:sz w:val="24"/>
          <w:szCs w:val="24"/>
        </w:rPr>
        <w:t>、事故的</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三不放过</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指的是什么？</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w:t>
      </w:r>
      <w:r w:rsidRPr="00A83E93">
        <w:rPr>
          <w:rFonts w:ascii="宋体" w:eastAsia="宋体" w:hAnsi="宋体" w:cs="宋体" w:hint="eastAsia"/>
          <w:color w:val="3E3E3E"/>
          <w:kern w:val="0"/>
          <w:sz w:val="24"/>
          <w:szCs w:val="24"/>
        </w:rPr>
        <w:t>⑴</w:t>
      </w:r>
      <w:r w:rsidRPr="00A83E93">
        <w:rPr>
          <w:rFonts w:ascii="Helvetica" w:eastAsia="宋体" w:hAnsi="Helvetica" w:cs="Helvetica"/>
          <w:color w:val="3E3E3E"/>
          <w:kern w:val="0"/>
          <w:sz w:val="24"/>
          <w:szCs w:val="24"/>
        </w:rPr>
        <w:t>事故原因分析不清不放过；</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⑵</w:t>
      </w:r>
      <w:r w:rsidRPr="00A83E93">
        <w:rPr>
          <w:rFonts w:ascii="Helvetica" w:eastAsia="宋体" w:hAnsi="Helvetica" w:cs="Helvetica"/>
          <w:color w:val="3E3E3E"/>
          <w:kern w:val="0"/>
          <w:sz w:val="24"/>
          <w:szCs w:val="24"/>
        </w:rPr>
        <w:t>事故责任者和群众未受到教育不放过；</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⑶</w:t>
      </w:r>
      <w:r w:rsidRPr="00A83E93">
        <w:rPr>
          <w:rFonts w:ascii="Helvetica" w:eastAsia="宋体" w:hAnsi="Helvetica" w:cs="Helvetica"/>
          <w:color w:val="3E3E3E"/>
          <w:kern w:val="0"/>
          <w:sz w:val="24"/>
          <w:szCs w:val="24"/>
        </w:rPr>
        <w:t>没有防范措施不放过。</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84</w:t>
      </w:r>
      <w:r w:rsidRPr="00A83E93">
        <w:rPr>
          <w:rFonts w:ascii="Helvetica" w:eastAsia="宋体" w:hAnsi="Helvetica" w:cs="Helvetica"/>
          <w:color w:val="3E3E3E"/>
          <w:kern w:val="0"/>
          <w:sz w:val="24"/>
          <w:szCs w:val="24"/>
        </w:rPr>
        <w:t>、企业的内控标准为什么高于法定标准？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国家标准规定了药品必须达到的最低标准。但企业为了确保出厂产品的质量，可根据企业实际，制订出高于国家法定标准的质量标准，作为企业法规，出厂产品即按此执行。但出厂产品质量一旦需进行仲裁时，仍以法定标准为依据。</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85</w:t>
      </w:r>
      <w:r w:rsidRPr="00A83E93">
        <w:rPr>
          <w:rFonts w:ascii="Helvetica" w:eastAsia="宋体" w:hAnsi="Helvetica" w:cs="Helvetica"/>
          <w:color w:val="3E3E3E"/>
          <w:kern w:val="0"/>
          <w:sz w:val="24"/>
          <w:szCs w:val="24"/>
        </w:rPr>
        <w:t>、用户</w:t>
      </w:r>
      <w:proofErr w:type="gramStart"/>
      <w:r w:rsidRPr="00A83E93">
        <w:rPr>
          <w:rFonts w:ascii="Helvetica" w:eastAsia="宋体" w:hAnsi="Helvetica" w:cs="Helvetica"/>
          <w:color w:val="3E3E3E"/>
          <w:kern w:val="0"/>
          <w:sz w:val="24"/>
          <w:szCs w:val="24"/>
        </w:rPr>
        <w:t>投诉分</w:t>
      </w:r>
      <w:proofErr w:type="gramEnd"/>
      <w:r w:rsidRPr="00A83E93">
        <w:rPr>
          <w:rFonts w:ascii="Helvetica" w:eastAsia="宋体" w:hAnsi="Helvetica" w:cs="Helvetica"/>
          <w:color w:val="3E3E3E"/>
          <w:kern w:val="0"/>
          <w:sz w:val="24"/>
          <w:szCs w:val="24"/>
        </w:rPr>
        <w:t>几类？</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答：用户投诉分：</w:t>
      </w:r>
      <w:r w:rsidRPr="00A83E93">
        <w:rPr>
          <w:rFonts w:ascii="Helvetica" w:eastAsia="宋体" w:hAnsi="Helvetica" w:cs="Helvetica"/>
          <w:color w:val="3E3E3E"/>
          <w:kern w:val="0"/>
          <w:sz w:val="24"/>
          <w:szCs w:val="24"/>
        </w:rPr>
        <w:t>A</w:t>
      </w:r>
      <w:r w:rsidRPr="00A83E93">
        <w:rPr>
          <w:rFonts w:ascii="Helvetica" w:eastAsia="宋体" w:hAnsi="Helvetica" w:cs="Helvetica"/>
          <w:color w:val="3E3E3E"/>
          <w:kern w:val="0"/>
          <w:sz w:val="24"/>
          <w:szCs w:val="24"/>
        </w:rPr>
        <w:t>类：不会引起药物不良反应的质量问题投诉，如因改换外包装引起的误解，外包装轻微破损，装箱数量短缺等；</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B</w:t>
      </w:r>
      <w:r w:rsidRPr="00A83E93">
        <w:rPr>
          <w:rFonts w:ascii="Helvetica" w:eastAsia="宋体" w:hAnsi="Helvetica" w:cs="Helvetica"/>
          <w:color w:val="3E3E3E"/>
          <w:kern w:val="0"/>
          <w:sz w:val="24"/>
          <w:szCs w:val="24"/>
        </w:rPr>
        <w:t>类：产生的不良反应不会危及或伤害性命，但引起用户不安，或存在严重的外观质量问题的投诉。如轻度过敏反应或药品稳定下降等；</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C</w:t>
      </w:r>
      <w:r w:rsidRPr="00A83E93">
        <w:rPr>
          <w:rFonts w:ascii="Helvetica" w:eastAsia="宋体" w:hAnsi="Helvetica" w:cs="Helvetica"/>
          <w:color w:val="3E3E3E"/>
          <w:kern w:val="0"/>
          <w:sz w:val="24"/>
          <w:szCs w:val="24"/>
        </w:rPr>
        <w:t>类：可能损害用户健康或威胁用户生命安全的质量问题投诉。如剂量差错、药品变质、误贴标签、严重过敏或其它副反应等。</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无尘室</w:t>
      </w:r>
      <w:r w:rsidRPr="00A83E93">
        <w:rPr>
          <w:rFonts w:ascii="Helvetica" w:eastAsia="宋体" w:hAnsi="Helvetica" w:cs="Helvetica"/>
          <w:color w:val="3E3E3E"/>
          <w:kern w:val="0"/>
          <w:sz w:val="24"/>
          <w:szCs w:val="24"/>
        </w:rPr>
        <w:t>www.iwuchen.com)</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（九）销售管理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86</w:t>
      </w:r>
      <w:r w:rsidRPr="00A83E93">
        <w:rPr>
          <w:rFonts w:ascii="Helvetica" w:eastAsia="宋体" w:hAnsi="Helvetica" w:cs="Helvetica"/>
          <w:color w:val="3E3E3E"/>
          <w:kern w:val="0"/>
          <w:sz w:val="24"/>
          <w:szCs w:val="24"/>
        </w:rPr>
        <w:t>、成品销售记录包含什么项目？</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答：每批成品均应有销售记录。根据销售记录能追查每批产品的售出情况，必要时能及时全部追回，销售记录内容包括：品名、剂型、批号、规格、数量、收货单位和地址、发货日期、序号、检验报告单号。</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87</w:t>
      </w:r>
      <w:r w:rsidRPr="00A83E93">
        <w:rPr>
          <w:rFonts w:ascii="Helvetica" w:eastAsia="宋体" w:hAnsi="Helvetica" w:cs="Helvetica"/>
          <w:color w:val="3E3E3E"/>
          <w:kern w:val="0"/>
          <w:sz w:val="24"/>
          <w:szCs w:val="24"/>
        </w:rPr>
        <w:t>、销售记录保存期多长时间？</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答：销售记录应保存至药品有效期后一年。未规定有效期的药品，销售记录保存</w:t>
      </w:r>
      <w:r w:rsidRPr="00A83E93">
        <w:rPr>
          <w:rFonts w:ascii="Helvetica" w:eastAsia="宋体" w:hAnsi="Helvetica" w:cs="Helvetica"/>
          <w:color w:val="3E3E3E"/>
          <w:kern w:val="0"/>
          <w:sz w:val="24"/>
          <w:szCs w:val="24"/>
        </w:rPr>
        <w:t>3</w:t>
      </w:r>
      <w:r w:rsidRPr="00A83E93">
        <w:rPr>
          <w:rFonts w:ascii="Helvetica" w:eastAsia="宋体" w:hAnsi="Helvetica" w:cs="Helvetica"/>
          <w:color w:val="3E3E3E"/>
          <w:kern w:val="0"/>
          <w:sz w:val="24"/>
          <w:szCs w:val="24"/>
        </w:rPr>
        <w:t>年。</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88</w:t>
      </w:r>
      <w:r w:rsidRPr="00A83E93">
        <w:rPr>
          <w:rFonts w:ascii="Helvetica" w:eastAsia="宋体" w:hAnsi="Helvetica" w:cs="Helvetica"/>
          <w:color w:val="3E3E3E"/>
          <w:kern w:val="0"/>
          <w:sz w:val="24"/>
          <w:szCs w:val="24"/>
        </w:rPr>
        <w:t>、药品退货回收记录包含什么内容？</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答：退货收回记录包括：序号、品名、批号、规格、数量、退货和收回单位及地址、退货和收回的原因，退货和收回的日期，处理意见。</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89</w:t>
      </w:r>
      <w:r w:rsidRPr="00A83E93">
        <w:rPr>
          <w:rFonts w:ascii="Helvetica" w:eastAsia="宋体" w:hAnsi="Helvetica" w:cs="Helvetica"/>
          <w:color w:val="3E3E3E"/>
          <w:kern w:val="0"/>
          <w:sz w:val="24"/>
          <w:szCs w:val="24"/>
        </w:rPr>
        <w:t>、因质量原因退货怎样处理？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因外在质量原因，如包装损坏、数量短缺或销售积压等的退货和回收的药品，由质保部门进行检查后确认无内在质量变化，做出返工处理决定，进行返工。返工的产品，其批号必须加上返工标识，并经质检部门检验合格，签收检验合格报告单后，才能进行再销售。因内在质量变化原因的退货和收回药品，应在质保部门的监督下进行销毁，涉及其他批号时，应同时处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90</w:t>
      </w:r>
      <w:r w:rsidRPr="00A83E93">
        <w:rPr>
          <w:rFonts w:ascii="Helvetica" w:eastAsia="宋体" w:hAnsi="Helvetica" w:cs="Helvetica"/>
          <w:color w:val="3E3E3E"/>
          <w:kern w:val="0"/>
          <w:sz w:val="24"/>
          <w:szCs w:val="24"/>
        </w:rPr>
        <w:t>、销售人员能代销别的企业产品吗？</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不能。按照国家药品监督管理局颁发的《药品流通监督管理办法》第三十五条之规定：药品销售人员不能兼职其它企业进行药品购销活动。违反规定的，处以警告或并处二万元以下罚款。因此，销售人员只能销售本企业产品。</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sidRPr="00A83E93">
        <w:rPr>
          <w:rFonts w:ascii="Helvetica" w:eastAsia="宋体" w:hAnsi="Helvetica" w:cs="Helvetica"/>
          <w:color w:val="3E3E3E"/>
          <w:kern w:val="0"/>
          <w:sz w:val="24"/>
          <w:szCs w:val="24"/>
        </w:rPr>
        <w:t>（十）与</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相关的药品知识和药品管理知识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91</w:t>
      </w:r>
      <w:r w:rsidRPr="00A83E93">
        <w:rPr>
          <w:rFonts w:ascii="Helvetica" w:eastAsia="宋体" w:hAnsi="Helvetica" w:cs="Helvetica"/>
          <w:color w:val="3E3E3E"/>
          <w:kern w:val="0"/>
          <w:sz w:val="24"/>
          <w:szCs w:val="24"/>
        </w:rPr>
        <w:t>、什么叫</w:t>
      </w:r>
      <w:r w:rsidRPr="00A83E93">
        <w:rPr>
          <w:rFonts w:ascii="Helvetica" w:eastAsia="宋体" w:hAnsi="Helvetica" w:cs="Helvetica"/>
          <w:color w:val="3E3E3E"/>
          <w:kern w:val="0"/>
          <w:sz w:val="24"/>
          <w:szCs w:val="24"/>
        </w:rPr>
        <w:t>GSP</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GLP</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GCP</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GAP</w:t>
      </w:r>
      <w:r w:rsidRPr="00A83E93">
        <w:rPr>
          <w:rFonts w:ascii="Helvetica" w:eastAsia="宋体" w:hAnsi="Helvetica" w:cs="Helvetica"/>
          <w:color w:val="3E3E3E"/>
          <w:kern w:val="0"/>
          <w:sz w:val="24"/>
          <w:szCs w:val="24"/>
        </w:rPr>
        <w:t>？</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w:t>
      </w:r>
      <w:r w:rsidRPr="00A83E93">
        <w:rPr>
          <w:rFonts w:ascii="Helvetica" w:eastAsia="宋体" w:hAnsi="Helvetica" w:cs="Helvetica"/>
          <w:color w:val="3E3E3E"/>
          <w:kern w:val="0"/>
          <w:sz w:val="24"/>
          <w:szCs w:val="24"/>
        </w:rPr>
        <w:t>GSP</w:t>
      </w:r>
      <w:r w:rsidRPr="00A83E93">
        <w:rPr>
          <w:rFonts w:ascii="Helvetica" w:eastAsia="宋体" w:hAnsi="Helvetica" w:cs="Helvetica"/>
          <w:color w:val="3E3E3E"/>
          <w:kern w:val="0"/>
          <w:sz w:val="24"/>
          <w:szCs w:val="24"/>
        </w:rPr>
        <w:t>是《药品经营质量管理规范》的英文缩写，它是医药商品经营企业应遵守的规范；</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GLP</w:t>
      </w:r>
      <w:r w:rsidRPr="00A83E93">
        <w:rPr>
          <w:rFonts w:ascii="Helvetica" w:eastAsia="宋体" w:hAnsi="Helvetica" w:cs="Helvetica"/>
          <w:color w:val="3E3E3E"/>
          <w:kern w:val="0"/>
          <w:sz w:val="24"/>
          <w:szCs w:val="24"/>
        </w:rPr>
        <w:t>是《药品非临床研究质量管理规范》；</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GCP</w:t>
      </w:r>
      <w:r w:rsidRPr="00A83E93">
        <w:rPr>
          <w:rFonts w:ascii="Helvetica" w:eastAsia="宋体" w:hAnsi="Helvetica" w:cs="Helvetica"/>
          <w:color w:val="3E3E3E"/>
          <w:kern w:val="0"/>
          <w:sz w:val="24"/>
          <w:szCs w:val="24"/>
        </w:rPr>
        <w:t>是《药品临床试验管理规范》；</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GAP</w:t>
      </w:r>
      <w:r w:rsidRPr="00A83E93">
        <w:rPr>
          <w:rFonts w:ascii="Helvetica" w:eastAsia="宋体" w:hAnsi="Helvetica" w:cs="Helvetica"/>
          <w:color w:val="3E3E3E"/>
          <w:kern w:val="0"/>
          <w:sz w:val="24"/>
          <w:szCs w:val="24"/>
        </w:rPr>
        <w:t>是《中药材质量管理规范》。</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92</w:t>
      </w:r>
      <w:r w:rsidRPr="00A83E93">
        <w:rPr>
          <w:rFonts w:ascii="Helvetica" w:eastAsia="宋体" w:hAnsi="Helvetica" w:cs="Helvetica"/>
          <w:color w:val="3E3E3E"/>
          <w:kern w:val="0"/>
          <w:sz w:val="24"/>
          <w:szCs w:val="24"/>
        </w:rPr>
        <w:t>、什么叫</w:t>
      </w:r>
      <w:r w:rsidRPr="00A83E93">
        <w:rPr>
          <w:rFonts w:ascii="Helvetica" w:eastAsia="宋体" w:hAnsi="Helvetica" w:cs="Helvetica"/>
          <w:color w:val="3E3E3E"/>
          <w:kern w:val="0"/>
          <w:sz w:val="24"/>
          <w:szCs w:val="24"/>
        </w:rPr>
        <w:t>OTC</w:t>
      </w:r>
      <w:r w:rsidRPr="00A83E93">
        <w:rPr>
          <w:rFonts w:ascii="Helvetica" w:eastAsia="宋体" w:hAnsi="Helvetica" w:cs="Helvetica"/>
          <w:color w:val="3E3E3E"/>
          <w:kern w:val="0"/>
          <w:sz w:val="24"/>
          <w:szCs w:val="24"/>
        </w:rPr>
        <w:t>药？</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w:t>
      </w:r>
      <w:r w:rsidRPr="00A83E93">
        <w:rPr>
          <w:rFonts w:ascii="Helvetica" w:eastAsia="宋体" w:hAnsi="Helvetica" w:cs="Helvetica"/>
          <w:color w:val="3E3E3E"/>
          <w:kern w:val="0"/>
          <w:sz w:val="24"/>
          <w:szCs w:val="24"/>
        </w:rPr>
        <w:t>OTC</w:t>
      </w:r>
      <w:proofErr w:type="gramStart"/>
      <w:r w:rsidRPr="00A83E93">
        <w:rPr>
          <w:rFonts w:ascii="Helvetica" w:eastAsia="宋体" w:hAnsi="Helvetica" w:cs="Helvetica"/>
          <w:color w:val="3E3E3E"/>
          <w:kern w:val="0"/>
          <w:sz w:val="24"/>
          <w:szCs w:val="24"/>
        </w:rPr>
        <w:t>药即非处方药</w:t>
      </w:r>
      <w:proofErr w:type="gramEnd"/>
      <w:r w:rsidRPr="00A83E93">
        <w:rPr>
          <w:rFonts w:ascii="Helvetica" w:eastAsia="宋体" w:hAnsi="Helvetica" w:cs="Helvetica"/>
          <w:color w:val="3E3E3E"/>
          <w:kern w:val="0"/>
          <w:sz w:val="24"/>
          <w:szCs w:val="24"/>
        </w:rPr>
        <w:t>，又称大众药，是不经医生处方即可自行判断、购买和使用的药品。</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93</w:t>
      </w:r>
      <w:r w:rsidRPr="00A83E93">
        <w:rPr>
          <w:rFonts w:ascii="Helvetica" w:eastAsia="宋体" w:hAnsi="Helvetica" w:cs="Helvetica"/>
          <w:color w:val="3E3E3E"/>
          <w:kern w:val="0"/>
          <w:sz w:val="24"/>
          <w:szCs w:val="24"/>
        </w:rPr>
        <w:t>、药品有哪些特殊性？</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答：药品具有以下特殊性：种类复杂性、医用专属性、质量严格性、生产规格性、使用两重性、审批科学性、检验专业性、使用时效性、效益无价性。</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94</w:t>
      </w:r>
      <w:r w:rsidRPr="00A83E93">
        <w:rPr>
          <w:rFonts w:ascii="Helvetica" w:eastAsia="宋体" w:hAnsi="Helvetica" w:cs="Helvetica"/>
          <w:color w:val="3E3E3E"/>
          <w:kern w:val="0"/>
          <w:sz w:val="24"/>
          <w:szCs w:val="24"/>
        </w:rPr>
        <w:t>、</w:t>
      </w:r>
      <w:proofErr w:type="gramStart"/>
      <w:r w:rsidRPr="00A83E93">
        <w:rPr>
          <w:rFonts w:ascii="Helvetica" w:eastAsia="宋体" w:hAnsi="Helvetica" w:cs="Helvetica"/>
          <w:color w:val="3E3E3E"/>
          <w:kern w:val="0"/>
          <w:sz w:val="24"/>
          <w:szCs w:val="24"/>
        </w:rPr>
        <w:t>《药品管理法》共几章</w:t>
      </w:r>
      <w:proofErr w:type="gramEnd"/>
      <w:r w:rsidRPr="00A83E93">
        <w:rPr>
          <w:rFonts w:ascii="Helvetica" w:eastAsia="宋体" w:hAnsi="Helvetica" w:cs="Helvetica"/>
          <w:color w:val="3E3E3E"/>
          <w:kern w:val="0"/>
          <w:sz w:val="24"/>
          <w:szCs w:val="24"/>
        </w:rPr>
        <w:t>几条，何时施行？</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答：《药品管理法》</w:t>
      </w:r>
      <w:r w:rsidRPr="00A83E93">
        <w:rPr>
          <w:rFonts w:ascii="Helvetica" w:eastAsia="宋体" w:hAnsi="Helvetica" w:cs="Helvetica"/>
          <w:color w:val="3E3E3E"/>
          <w:kern w:val="0"/>
          <w:sz w:val="24"/>
          <w:szCs w:val="24"/>
        </w:rPr>
        <w:t>1984</w:t>
      </w:r>
      <w:r w:rsidRPr="00A83E93">
        <w:rPr>
          <w:rFonts w:ascii="Helvetica" w:eastAsia="宋体" w:hAnsi="Helvetica" w:cs="Helvetica"/>
          <w:color w:val="3E3E3E"/>
          <w:kern w:val="0"/>
          <w:sz w:val="24"/>
          <w:szCs w:val="24"/>
        </w:rPr>
        <w:t>年</w:t>
      </w:r>
      <w:r w:rsidRPr="00A83E93">
        <w:rPr>
          <w:rFonts w:ascii="Helvetica" w:eastAsia="宋体" w:hAnsi="Helvetica" w:cs="Helvetica"/>
          <w:color w:val="3E3E3E"/>
          <w:kern w:val="0"/>
          <w:sz w:val="24"/>
          <w:szCs w:val="24"/>
        </w:rPr>
        <w:t>9</w:t>
      </w:r>
      <w:r w:rsidRPr="00A83E93">
        <w:rPr>
          <w:rFonts w:ascii="Helvetica" w:eastAsia="宋体" w:hAnsi="Helvetica" w:cs="Helvetica"/>
          <w:color w:val="3E3E3E"/>
          <w:kern w:val="0"/>
          <w:sz w:val="24"/>
          <w:szCs w:val="24"/>
        </w:rPr>
        <w:t>月</w:t>
      </w:r>
      <w:r w:rsidRPr="00A83E93">
        <w:rPr>
          <w:rFonts w:ascii="Helvetica" w:eastAsia="宋体" w:hAnsi="Helvetica" w:cs="Helvetica"/>
          <w:color w:val="3E3E3E"/>
          <w:kern w:val="0"/>
          <w:sz w:val="24"/>
          <w:szCs w:val="24"/>
        </w:rPr>
        <w:t>20</w:t>
      </w:r>
      <w:r w:rsidRPr="00A83E93">
        <w:rPr>
          <w:rFonts w:ascii="Helvetica" w:eastAsia="宋体" w:hAnsi="Helvetica" w:cs="Helvetica"/>
          <w:color w:val="3E3E3E"/>
          <w:kern w:val="0"/>
          <w:sz w:val="24"/>
          <w:szCs w:val="24"/>
        </w:rPr>
        <w:t>日由五届人大七次会议通过，共十一章，六十条，</w:t>
      </w:r>
      <w:r w:rsidRPr="00A83E93">
        <w:rPr>
          <w:rFonts w:ascii="Helvetica" w:eastAsia="宋体" w:hAnsi="Helvetica" w:cs="Helvetica"/>
          <w:color w:val="3E3E3E"/>
          <w:kern w:val="0"/>
          <w:sz w:val="24"/>
          <w:szCs w:val="24"/>
        </w:rPr>
        <w:t>1985</w:t>
      </w:r>
      <w:r w:rsidRPr="00A83E93">
        <w:rPr>
          <w:rFonts w:ascii="Helvetica" w:eastAsia="宋体" w:hAnsi="Helvetica" w:cs="Helvetica"/>
          <w:color w:val="3E3E3E"/>
          <w:kern w:val="0"/>
          <w:sz w:val="24"/>
          <w:szCs w:val="24"/>
        </w:rPr>
        <w:t>年</w:t>
      </w:r>
      <w:r w:rsidRPr="00A83E93">
        <w:rPr>
          <w:rFonts w:ascii="Helvetica" w:eastAsia="宋体" w:hAnsi="Helvetica" w:cs="Helvetica"/>
          <w:color w:val="3E3E3E"/>
          <w:kern w:val="0"/>
          <w:sz w:val="24"/>
          <w:szCs w:val="24"/>
        </w:rPr>
        <w:t>7</w:t>
      </w:r>
      <w:r w:rsidRPr="00A83E93">
        <w:rPr>
          <w:rFonts w:ascii="Helvetica" w:eastAsia="宋体" w:hAnsi="Helvetica" w:cs="Helvetica"/>
          <w:color w:val="3E3E3E"/>
          <w:kern w:val="0"/>
          <w:sz w:val="24"/>
          <w:szCs w:val="24"/>
        </w:rPr>
        <w:t>月</w:t>
      </w:r>
      <w:r w:rsidRPr="00A83E93">
        <w:rPr>
          <w:rFonts w:ascii="Helvetica" w:eastAsia="宋体" w:hAnsi="Helvetica" w:cs="Helvetica"/>
          <w:color w:val="3E3E3E"/>
          <w:kern w:val="0"/>
          <w:sz w:val="24"/>
          <w:szCs w:val="24"/>
        </w:rPr>
        <w:t>1</w:t>
      </w:r>
      <w:r w:rsidRPr="00A83E93">
        <w:rPr>
          <w:rFonts w:ascii="Helvetica" w:eastAsia="宋体" w:hAnsi="Helvetica" w:cs="Helvetica"/>
          <w:color w:val="3E3E3E"/>
          <w:kern w:val="0"/>
          <w:sz w:val="24"/>
          <w:szCs w:val="24"/>
        </w:rPr>
        <w:t>日施行；</w:t>
      </w:r>
      <w:r w:rsidRPr="00A83E93">
        <w:rPr>
          <w:rFonts w:ascii="Helvetica" w:eastAsia="宋体" w:hAnsi="Helvetica" w:cs="Helvetica"/>
          <w:color w:val="3E3E3E"/>
          <w:kern w:val="0"/>
          <w:sz w:val="24"/>
          <w:szCs w:val="24"/>
        </w:rPr>
        <w:t>2001</w:t>
      </w:r>
      <w:r w:rsidRPr="00A83E93">
        <w:rPr>
          <w:rFonts w:ascii="Helvetica" w:eastAsia="宋体" w:hAnsi="Helvetica" w:cs="Helvetica"/>
          <w:color w:val="3E3E3E"/>
          <w:kern w:val="0"/>
          <w:sz w:val="24"/>
          <w:szCs w:val="24"/>
        </w:rPr>
        <w:t>年</w:t>
      </w:r>
      <w:r w:rsidRPr="00A83E93">
        <w:rPr>
          <w:rFonts w:ascii="Helvetica" w:eastAsia="宋体" w:hAnsi="Helvetica" w:cs="Helvetica"/>
          <w:color w:val="3E3E3E"/>
          <w:kern w:val="0"/>
          <w:sz w:val="24"/>
          <w:szCs w:val="24"/>
        </w:rPr>
        <w:t>2</w:t>
      </w:r>
      <w:r w:rsidRPr="00A83E93">
        <w:rPr>
          <w:rFonts w:ascii="Helvetica" w:eastAsia="宋体" w:hAnsi="Helvetica" w:cs="Helvetica"/>
          <w:color w:val="3E3E3E"/>
          <w:kern w:val="0"/>
          <w:sz w:val="24"/>
          <w:szCs w:val="24"/>
        </w:rPr>
        <w:t>月</w:t>
      </w:r>
      <w:r w:rsidRPr="00A83E93">
        <w:rPr>
          <w:rFonts w:ascii="Helvetica" w:eastAsia="宋体" w:hAnsi="Helvetica" w:cs="Helvetica"/>
          <w:color w:val="3E3E3E"/>
          <w:kern w:val="0"/>
          <w:sz w:val="24"/>
          <w:szCs w:val="24"/>
        </w:rPr>
        <w:t>28</w:t>
      </w:r>
      <w:r w:rsidRPr="00A83E93">
        <w:rPr>
          <w:rFonts w:ascii="Helvetica" w:eastAsia="宋体" w:hAnsi="Helvetica" w:cs="Helvetica"/>
          <w:color w:val="3E3E3E"/>
          <w:kern w:val="0"/>
          <w:sz w:val="24"/>
          <w:szCs w:val="24"/>
        </w:rPr>
        <w:t>日经九届人大二十次会议修订，</w:t>
      </w:r>
      <w:proofErr w:type="gramStart"/>
      <w:r w:rsidRPr="00A83E93">
        <w:rPr>
          <w:rFonts w:ascii="Helvetica" w:eastAsia="宋体" w:hAnsi="Helvetica" w:cs="Helvetica"/>
          <w:color w:val="3E3E3E"/>
          <w:kern w:val="0"/>
          <w:sz w:val="24"/>
          <w:szCs w:val="24"/>
        </w:rPr>
        <w:t>改为十</w:t>
      </w:r>
      <w:proofErr w:type="gramEnd"/>
      <w:r w:rsidRPr="00A83E93">
        <w:rPr>
          <w:rFonts w:ascii="Helvetica" w:eastAsia="宋体" w:hAnsi="Helvetica" w:cs="Helvetica"/>
          <w:color w:val="3E3E3E"/>
          <w:kern w:val="0"/>
          <w:sz w:val="24"/>
          <w:szCs w:val="24"/>
        </w:rPr>
        <w:t>章，一百零六条，新法从</w:t>
      </w:r>
      <w:r w:rsidRPr="00A83E93">
        <w:rPr>
          <w:rFonts w:ascii="Helvetica" w:eastAsia="宋体" w:hAnsi="Helvetica" w:cs="Helvetica"/>
          <w:color w:val="3E3E3E"/>
          <w:kern w:val="0"/>
          <w:sz w:val="24"/>
          <w:szCs w:val="24"/>
        </w:rPr>
        <w:t>2001</w:t>
      </w:r>
      <w:r w:rsidRPr="00A83E93">
        <w:rPr>
          <w:rFonts w:ascii="Helvetica" w:eastAsia="宋体" w:hAnsi="Helvetica" w:cs="Helvetica"/>
          <w:color w:val="3E3E3E"/>
          <w:kern w:val="0"/>
          <w:sz w:val="24"/>
          <w:szCs w:val="24"/>
        </w:rPr>
        <w:t>年</w:t>
      </w:r>
      <w:r w:rsidRPr="00A83E93">
        <w:rPr>
          <w:rFonts w:ascii="Helvetica" w:eastAsia="宋体" w:hAnsi="Helvetica" w:cs="Helvetica"/>
          <w:color w:val="3E3E3E"/>
          <w:kern w:val="0"/>
          <w:sz w:val="24"/>
          <w:szCs w:val="24"/>
        </w:rPr>
        <w:t>12</w:t>
      </w:r>
      <w:r w:rsidRPr="00A83E93">
        <w:rPr>
          <w:rFonts w:ascii="Helvetica" w:eastAsia="宋体" w:hAnsi="Helvetica" w:cs="Helvetica"/>
          <w:color w:val="3E3E3E"/>
          <w:kern w:val="0"/>
          <w:sz w:val="24"/>
          <w:szCs w:val="24"/>
        </w:rPr>
        <w:t>月</w:t>
      </w:r>
      <w:r w:rsidRPr="00A83E93">
        <w:rPr>
          <w:rFonts w:ascii="Helvetica" w:eastAsia="宋体" w:hAnsi="Helvetica" w:cs="Helvetica"/>
          <w:color w:val="3E3E3E"/>
          <w:kern w:val="0"/>
          <w:sz w:val="24"/>
          <w:szCs w:val="24"/>
        </w:rPr>
        <w:t>1</w:t>
      </w:r>
      <w:r w:rsidRPr="00A83E93">
        <w:rPr>
          <w:rFonts w:ascii="Helvetica" w:eastAsia="宋体" w:hAnsi="Helvetica" w:cs="Helvetica"/>
          <w:color w:val="3E3E3E"/>
          <w:kern w:val="0"/>
          <w:sz w:val="24"/>
          <w:szCs w:val="24"/>
        </w:rPr>
        <w:t>日起施行。</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95</w:t>
      </w:r>
      <w:r w:rsidRPr="00A83E93">
        <w:rPr>
          <w:rFonts w:ascii="Helvetica" w:eastAsia="宋体" w:hAnsi="Helvetica" w:cs="Helvetica"/>
          <w:color w:val="3E3E3E"/>
          <w:kern w:val="0"/>
          <w:sz w:val="24"/>
          <w:szCs w:val="24"/>
        </w:rPr>
        <w:t>、什么是国家药品标准？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sidRPr="00A83E93">
        <w:rPr>
          <w:rFonts w:ascii="Helvetica" w:eastAsia="宋体" w:hAnsi="Helvetica" w:cs="Helvetica"/>
          <w:color w:val="3E3E3E"/>
          <w:kern w:val="0"/>
          <w:sz w:val="24"/>
          <w:szCs w:val="24"/>
        </w:rPr>
        <w:t>答：国务院药品监督管理部门的颁布的《中华人民共和国药典》和药品标准为国家药品标准。药品必须符合国家标准。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96</w:t>
      </w:r>
      <w:r w:rsidRPr="00A83E93">
        <w:rPr>
          <w:rFonts w:ascii="Helvetica" w:eastAsia="宋体" w:hAnsi="Helvetica" w:cs="Helvetica"/>
          <w:color w:val="3E3E3E"/>
          <w:kern w:val="0"/>
          <w:sz w:val="24"/>
          <w:szCs w:val="24"/>
        </w:rPr>
        <w:t>、我国新中药分几类？如何划分？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答：我国新中药共分五类：</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lastRenderedPageBreak/>
        <w:t xml:space="preserve">     </w:t>
      </w:r>
      <w:r w:rsidRPr="00A83E93">
        <w:rPr>
          <w:rFonts w:ascii="Helvetica" w:eastAsia="宋体" w:hAnsi="Helvetica" w:cs="Helvetica"/>
          <w:color w:val="3E3E3E"/>
          <w:kern w:val="0"/>
          <w:sz w:val="24"/>
          <w:szCs w:val="24"/>
        </w:rPr>
        <w:t>第一类：</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⑴</w:t>
      </w:r>
      <w:r w:rsidRPr="00A83E93">
        <w:rPr>
          <w:rFonts w:ascii="Helvetica" w:eastAsia="宋体" w:hAnsi="Helvetica" w:cs="Helvetica"/>
          <w:color w:val="3E3E3E"/>
          <w:kern w:val="0"/>
          <w:sz w:val="24"/>
          <w:szCs w:val="24"/>
        </w:rPr>
        <w:t>中药材的人工制成品。</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⑵</w:t>
      </w:r>
      <w:r w:rsidRPr="00A83E93">
        <w:rPr>
          <w:rFonts w:ascii="Helvetica" w:eastAsia="宋体" w:hAnsi="Helvetica" w:cs="Helvetica"/>
          <w:color w:val="3E3E3E"/>
          <w:kern w:val="0"/>
          <w:sz w:val="24"/>
          <w:szCs w:val="24"/>
        </w:rPr>
        <w:t>新发现的中药材及其制剂。</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⑶</w:t>
      </w:r>
      <w:r w:rsidRPr="00A83E93">
        <w:rPr>
          <w:rFonts w:ascii="Helvetica" w:eastAsia="宋体" w:hAnsi="Helvetica" w:cs="Helvetica"/>
          <w:color w:val="3E3E3E"/>
          <w:kern w:val="0"/>
          <w:sz w:val="24"/>
          <w:szCs w:val="24"/>
        </w:rPr>
        <w:t>中药材中提取的有效成份及其制剂。</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第二类：</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⑴</w:t>
      </w:r>
      <w:r w:rsidRPr="00A83E93">
        <w:rPr>
          <w:rFonts w:ascii="Helvetica" w:eastAsia="宋体" w:hAnsi="Helvetica" w:cs="Helvetica"/>
          <w:color w:val="3E3E3E"/>
          <w:kern w:val="0"/>
          <w:sz w:val="24"/>
          <w:szCs w:val="24"/>
        </w:rPr>
        <w:t>中药注射剂。</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⑵</w:t>
      </w:r>
      <w:r w:rsidRPr="00A83E93">
        <w:rPr>
          <w:rFonts w:ascii="Helvetica" w:eastAsia="宋体" w:hAnsi="Helvetica" w:cs="Helvetica"/>
          <w:color w:val="3E3E3E"/>
          <w:kern w:val="0"/>
          <w:sz w:val="24"/>
          <w:szCs w:val="24"/>
        </w:rPr>
        <w:t>中药材新的药用部位及其制剂。</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⑶</w:t>
      </w:r>
      <w:r w:rsidRPr="00A83E93">
        <w:rPr>
          <w:rFonts w:ascii="Helvetica" w:eastAsia="宋体" w:hAnsi="Helvetica" w:cs="Helvetica"/>
          <w:color w:val="3E3E3E"/>
          <w:kern w:val="0"/>
          <w:sz w:val="24"/>
          <w:szCs w:val="24"/>
        </w:rPr>
        <w:t>中药材、天然药物中提取的有效部位及其制剂。</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⑷</w:t>
      </w:r>
      <w:r w:rsidRPr="00A83E93">
        <w:rPr>
          <w:rFonts w:ascii="Helvetica" w:eastAsia="宋体" w:hAnsi="Helvetica" w:cs="Helvetica"/>
          <w:color w:val="3E3E3E"/>
          <w:kern w:val="0"/>
          <w:sz w:val="24"/>
          <w:szCs w:val="24"/>
        </w:rPr>
        <w:t>中药材以人工方法在动物体内的制取物及其制剂。</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第三类：</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⑴</w:t>
      </w:r>
      <w:r w:rsidRPr="00A83E93">
        <w:rPr>
          <w:rFonts w:ascii="Helvetica" w:eastAsia="宋体" w:hAnsi="Helvetica" w:cs="Helvetica"/>
          <w:color w:val="3E3E3E"/>
          <w:kern w:val="0"/>
          <w:sz w:val="24"/>
          <w:szCs w:val="24"/>
        </w:rPr>
        <w:t>新的中药制剂。</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⑵</w:t>
      </w:r>
      <w:r w:rsidRPr="00A83E93">
        <w:rPr>
          <w:rFonts w:ascii="Helvetica" w:eastAsia="宋体" w:hAnsi="Helvetica" w:cs="Helvetica"/>
          <w:color w:val="3E3E3E"/>
          <w:kern w:val="0"/>
          <w:sz w:val="24"/>
          <w:szCs w:val="24"/>
        </w:rPr>
        <w:t>以中药为主的中西药复方制剂。</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⑶</w:t>
      </w:r>
      <w:r w:rsidRPr="00A83E93">
        <w:rPr>
          <w:rFonts w:ascii="Helvetica" w:eastAsia="宋体" w:hAnsi="Helvetica" w:cs="Helvetica"/>
          <w:color w:val="3E3E3E"/>
          <w:kern w:val="0"/>
          <w:sz w:val="24"/>
          <w:szCs w:val="24"/>
        </w:rPr>
        <w:t>从国外引种或引进养殖的习惯用进口药材及其制剂。</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第四类：</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⑴</w:t>
      </w:r>
      <w:r w:rsidRPr="00A83E93">
        <w:rPr>
          <w:rFonts w:ascii="Helvetica" w:eastAsia="宋体" w:hAnsi="Helvetica" w:cs="Helvetica"/>
          <w:color w:val="3E3E3E"/>
          <w:kern w:val="0"/>
          <w:sz w:val="24"/>
          <w:szCs w:val="24"/>
        </w:rPr>
        <w:t>改变剂型或改变给药途径的药品。</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⑵</w:t>
      </w:r>
      <w:r w:rsidRPr="00A83E93">
        <w:rPr>
          <w:rFonts w:ascii="Helvetica" w:eastAsia="宋体" w:hAnsi="Helvetica" w:cs="Helvetica"/>
          <w:color w:val="3E3E3E"/>
          <w:kern w:val="0"/>
          <w:sz w:val="24"/>
          <w:szCs w:val="24"/>
        </w:rPr>
        <w:t>国内异地引种或野生变家养的动植物药材。</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第五类：</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增加新的主治病证的药品。</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97</w:t>
      </w:r>
      <w:r w:rsidRPr="00A83E93">
        <w:rPr>
          <w:rFonts w:ascii="Helvetica" w:eastAsia="宋体" w:hAnsi="Helvetica" w:cs="Helvetica"/>
          <w:color w:val="3E3E3E"/>
          <w:kern w:val="0"/>
          <w:sz w:val="24"/>
          <w:szCs w:val="24"/>
        </w:rPr>
        <w:t>、我国新药（西药）分几类？如何划分？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答：西药新药分五类：</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第一类：我国创制的原料药品及其制剂（包括天然药物中提取的及合成的新的有效单体及其制剂）；</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国外未批准生产，仅有文献报导的原料药品及其制剂。</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第二类：国外已批准生产，但未列入一国药典的原料药品及其制剂。</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第三类：西药复方制剂，中西药复方制剂。</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第四类：天然药物中已知有效单体用合成或半合成方法制取者。</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国外已批准生产，并已列入一国药典的原料药品及其制剂。</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改变剂型或改变给药途径的药品。</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第五类：增加适应症的药品。</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98</w:t>
      </w:r>
      <w:r w:rsidRPr="00A83E93">
        <w:rPr>
          <w:rFonts w:ascii="Helvetica" w:eastAsia="宋体" w:hAnsi="Helvetica" w:cs="Helvetica"/>
          <w:color w:val="3E3E3E"/>
          <w:kern w:val="0"/>
          <w:sz w:val="24"/>
          <w:szCs w:val="24"/>
        </w:rPr>
        <w:t>、生产新药时，必须经何部门批准，生产该剂型的车间是否必须通过</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认证？</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答：生产新药时，必须由国家药品监督管理局批准并发</w:t>
      </w:r>
      <w:proofErr w:type="gramStart"/>
      <w:r w:rsidRPr="00A83E93">
        <w:rPr>
          <w:rFonts w:ascii="Helvetica" w:eastAsia="宋体" w:hAnsi="Helvetica" w:cs="Helvetica"/>
          <w:color w:val="3E3E3E"/>
          <w:kern w:val="0"/>
          <w:sz w:val="24"/>
          <w:szCs w:val="24"/>
        </w:rPr>
        <w:t>给批准</w:t>
      </w:r>
      <w:proofErr w:type="gramEnd"/>
      <w:r w:rsidRPr="00A83E93">
        <w:rPr>
          <w:rFonts w:ascii="Helvetica" w:eastAsia="宋体" w:hAnsi="Helvetica" w:cs="Helvetica"/>
          <w:color w:val="3E3E3E"/>
          <w:kern w:val="0"/>
          <w:sz w:val="24"/>
          <w:szCs w:val="24"/>
        </w:rPr>
        <w:t>文号，并且生产该剂型的车间必须通过</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认证。</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99</w:t>
      </w:r>
      <w:r w:rsidRPr="00A83E93">
        <w:rPr>
          <w:rFonts w:ascii="Helvetica" w:eastAsia="宋体" w:hAnsi="Helvetica" w:cs="Helvetica"/>
          <w:color w:val="3E3E3E"/>
          <w:kern w:val="0"/>
          <w:sz w:val="24"/>
          <w:szCs w:val="24"/>
        </w:rPr>
        <w:t>、未经过</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认证能仿制药品吗？</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答：不能。国家药品监督局规定，只有经过</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认证的企业，才能仿制药品。</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lastRenderedPageBreak/>
        <w:t xml:space="preserve">    </w:t>
      </w:r>
      <w:r w:rsidRPr="00A83E93">
        <w:rPr>
          <w:rFonts w:ascii="Helvetica" w:eastAsia="宋体" w:hAnsi="Helvetica" w:cs="Helvetica"/>
          <w:color w:val="3E3E3E"/>
          <w:kern w:val="0"/>
          <w:sz w:val="24"/>
          <w:szCs w:val="24"/>
        </w:rPr>
        <w:t>100</w:t>
      </w:r>
      <w:r w:rsidRPr="00A83E93">
        <w:rPr>
          <w:rFonts w:ascii="Helvetica" w:eastAsia="宋体" w:hAnsi="Helvetica" w:cs="Helvetica"/>
          <w:color w:val="3E3E3E"/>
          <w:kern w:val="0"/>
          <w:sz w:val="24"/>
          <w:szCs w:val="24"/>
        </w:rPr>
        <w:t>、仿制药品有什么要求？</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w:t>
      </w:r>
      <w:r w:rsidRPr="00A83E93">
        <w:rPr>
          <w:rFonts w:ascii="宋体" w:eastAsia="宋体" w:hAnsi="宋体" w:cs="宋体" w:hint="eastAsia"/>
          <w:color w:val="3E3E3E"/>
          <w:kern w:val="0"/>
          <w:sz w:val="24"/>
          <w:szCs w:val="24"/>
        </w:rPr>
        <w:t>①</w:t>
      </w:r>
      <w:r w:rsidRPr="00A83E93">
        <w:rPr>
          <w:rFonts w:ascii="Helvetica" w:eastAsia="宋体" w:hAnsi="Helvetica" w:cs="Helvetica"/>
          <w:color w:val="3E3E3E"/>
          <w:kern w:val="0"/>
          <w:sz w:val="24"/>
          <w:szCs w:val="24"/>
        </w:rPr>
        <w:t>仿制药品时，必需先在</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中药保护品种委员会</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查询，未获中药保护的品种才能仿制；</w:t>
      </w:r>
      <w:r w:rsidRPr="00A83E93">
        <w:rPr>
          <w:rFonts w:ascii="宋体" w:eastAsia="宋体" w:hAnsi="宋体" w:cs="宋体" w:hint="eastAsia"/>
          <w:color w:val="3E3E3E"/>
          <w:kern w:val="0"/>
          <w:sz w:val="24"/>
          <w:szCs w:val="24"/>
        </w:rPr>
        <w:t>②</w:t>
      </w:r>
      <w:r w:rsidRPr="00A83E93">
        <w:rPr>
          <w:rFonts w:ascii="Helvetica" w:eastAsia="宋体" w:hAnsi="Helvetica" w:cs="Helvetica"/>
          <w:color w:val="3E3E3E"/>
          <w:kern w:val="0"/>
          <w:sz w:val="24"/>
          <w:szCs w:val="24"/>
        </w:rPr>
        <w:t>填写申请拟仿制报告经省及国家药品监督局批准；</w:t>
      </w:r>
      <w:r w:rsidRPr="00A83E93">
        <w:rPr>
          <w:rFonts w:ascii="宋体" w:eastAsia="宋体" w:hAnsi="宋体" w:cs="宋体" w:hint="eastAsia"/>
          <w:color w:val="3E3E3E"/>
          <w:kern w:val="0"/>
          <w:sz w:val="24"/>
          <w:szCs w:val="24"/>
        </w:rPr>
        <w:t>③</w:t>
      </w:r>
      <w:r w:rsidRPr="00A83E93">
        <w:rPr>
          <w:rFonts w:ascii="Helvetica" w:eastAsia="宋体" w:hAnsi="Helvetica" w:cs="Helvetica"/>
          <w:color w:val="3E3E3E"/>
          <w:kern w:val="0"/>
          <w:sz w:val="24"/>
          <w:szCs w:val="24"/>
        </w:rPr>
        <w:t>按仿制品种工艺严格试制；</w:t>
      </w:r>
      <w:r w:rsidRPr="00A83E93">
        <w:rPr>
          <w:rFonts w:ascii="宋体" w:eastAsia="宋体" w:hAnsi="宋体" w:cs="宋体" w:hint="eastAsia"/>
          <w:color w:val="3E3E3E"/>
          <w:kern w:val="0"/>
          <w:sz w:val="24"/>
          <w:szCs w:val="24"/>
        </w:rPr>
        <w:t>④</w:t>
      </w:r>
      <w:r w:rsidRPr="00A83E93">
        <w:rPr>
          <w:rFonts w:ascii="Helvetica" w:eastAsia="宋体" w:hAnsi="Helvetica" w:cs="Helvetica"/>
          <w:color w:val="3E3E3E"/>
          <w:kern w:val="0"/>
          <w:sz w:val="24"/>
          <w:szCs w:val="24"/>
        </w:rPr>
        <w:t>在原标准基础上进行标准提高工作（如增加含量测定等）；</w:t>
      </w:r>
      <w:r w:rsidRPr="00A83E93">
        <w:rPr>
          <w:rFonts w:ascii="宋体" w:eastAsia="宋体" w:hAnsi="宋体" w:cs="宋体" w:hint="eastAsia"/>
          <w:color w:val="3E3E3E"/>
          <w:kern w:val="0"/>
          <w:sz w:val="24"/>
          <w:szCs w:val="24"/>
        </w:rPr>
        <w:t>⑤</w:t>
      </w:r>
      <w:r w:rsidRPr="00A83E93">
        <w:rPr>
          <w:rFonts w:ascii="Helvetica" w:eastAsia="宋体" w:hAnsi="Helvetica" w:cs="Helvetica"/>
          <w:color w:val="3E3E3E"/>
          <w:kern w:val="0"/>
          <w:sz w:val="24"/>
          <w:szCs w:val="24"/>
        </w:rPr>
        <w:t>进行稳定性试验；</w:t>
      </w:r>
      <w:r w:rsidRPr="00A83E93">
        <w:rPr>
          <w:rFonts w:ascii="宋体" w:eastAsia="宋体" w:hAnsi="宋体" w:cs="宋体" w:hint="eastAsia"/>
          <w:color w:val="3E3E3E"/>
          <w:kern w:val="0"/>
          <w:sz w:val="24"/>
          <w:szCs w:val="24"/>
        </w:rPr>
        <w:t>⑥</w:t>
      </w:r>
      <w:r w:rsidRPr="00A83E93">
        <w:rPr>
          <w:rFonts w:ascii="Helvetica" w:eastAsia="宋体" w:hAnsi="Helvetica" w:cs="Helvetica"/>
          <w:color w:val="3E3E3E"/>
          <w:kern w:val="0"/>
          <w:sz w:val="24"/>
          <w:szCs w:val="24"/>
        </w:rPr>
        <w:t>报省药检所检验审核后，上报国家药品监督局审批。</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101</w:t>
      </w:r>
      <w:r w:rsidRPr="00A83E93">
        <w:rPr>
          <w:rFonts w:ascii="Helvetica" w:eastAsia="宋体" w:hAnsi="Helvetica" w:cs="Helvetica"/>
          <w:color w:val="3E3E3E"/>
          <w:kern w:val="0"/>
          <w:sz w:val="24"/>
          <w:szCs w:val="24"/>
        </w:rPr>
        <w:t>、新药保护</w:t>
      </w:r>
      <w:proofErr w:type="gramStart"/>
      <w:r w:rsidRPr="00A83E93">
        <w:rPr>
          <w:rFonts w:ascii="Helvetica" w:eastAsia="宋体" w:hAnsi="Helvetica" w:cs="Helvetica"/>
          <w:color w:val="3E3E3E"/>
          <w:kern w:val="0"/>
          <w:sz w:val="24"/>
          <w:szCs w:val="24"/>
        </w:rPr>
        <w:t>期怎样</w:t>
      </w:r>
      <w:proofErr w:type="gramEnd"/>
      <w:r w:rsidRPr="00A83E93">
        <w:rPr>
          <w:rFonts w:ascii="Helvetica" w:eastAsia="宋体" w:hAnsi="Helvetica" w:cs="Helvetica"/>
          <w:color w:val="3E3E3E"/>
          <w:kern w:val="0"/>
          <w:sz w:val="24"/>
          <w:szCs w:val="24"/>
        </w:rPr>
        <w:t>规定？</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答：新药经国家药品监督管理局批准颁发新药证书后即获得保护。各类新药的保护期分别为：第一类新药</w:t>
      </w:r>
      <w:r w:rsidRPr="00A83E93">
        <w:rPr>
          <w:rFonts w:ascii="Helvetica" w:eastAsia="宋体" w:hAnsi="Helvetica" w:cs="Helvetica"/>
          <w:color w:val="3E3E3E"/>
          <w:kern w:val="0"/>
          <w:sz w:val="24"/>
          <w:szCs w:val="24"/>
        </w:rPr>
        <w:t>12</w:t>
      </w:r>
      <w:r w:rsidRPr="00A83E93">
        <w:rPr>
          <w:rFonts w:ascii="Helvetica" w:eastAsia="宋体" w:hAnsi="Helvetica" w:cs="Helvetica"/>
          <w:color w:val="3E3E3E"/>
          <w:kern w:val="0"/>
          <w:sz w:val="24"/>
          <w:szCs w:val="24"/>
        </w:rPr>
        <w:t>年；第二、三类新药保护期</w:t>
      </w:r>
      <w:r w:rsidRPr="00A83E93">
        <w:rPr>
          <w:rFonts w:ascii="Helvetica" w:eastAsia="宋体" w:hAnsi="Helvetica" w:cs="Helvetica"/>
          <w:color w:val="3E3E3E"/>
          <w:kern w:val="0"/>
          <w:sz w:val="24"/>
          <w:szCs w:val="24"/>
        </w:rPr>
        <w:t>8</w:t>
      </w:r>
      <w:r w:rsidRPr="00A83E93">
        <w:rPr>
          <w:rFonts w:ascii="Helvetica" w:eastAsia="宋体" w:hAnsi="Helvetica" w:cs="Helvetica"/>
          <w:color w:val="3E3E3E"/>
          <w:kern w:val="0"/>
          <w:sz w:val="24"/>
          <w:szCs w:val="24"/>
        </w:rPr>
        <w:t>年，第四、五类新药保护期</w:t>
      </w:r>
      <w:r w:rsidRPr="00A83E93">
        <w:rPr>
          <w:rFonts w:ascii="Helvetica" w:eastAsia="宋体" w:hAnsi="Helvetica" w:cs="Helvetica"/>
          <w:color w:val="3E3E3E"/>
          <w:kern w:val="0"/>
          <w:sz w:val="24"/>
          <w:szCs w:val="24"/>
        </w:rPr>
        <w:t>6</w:t>
      </w:r>
      <w:r w:rsidRPr="00A83E93">
        <w:rPr>
          <w:rFonts w:ascii="Helvetica" w:eastAsia="宋体" w:hAnsi="Helvetica" w:cs="Helvetica"/>
          <w:color w:val="3E3E3E"/>
          <w:kern w:val="0"/>
          <w:sz w:val="24"/>
          <w:szCs w:val="24"/>
        </w:rPr>
        <w:t>年，在保护期内，任何单位都不得仿制。</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102</w:t>
      </w:r>
      <w:r w:rsidRPr="00A83E93">
        <w:rPr>
          <w:rFonts w:ascii="Helvetica" w:eastAsia="宋体" w:hAnsi="Helvetica" w:cs="Helvetica"/>
          <w:color w:val="3E3E3E"/>
          <w:kern w:val="0"/>
          <w:sz w:val="24"/>
          <w:szCs w:val="24"/>
        </w:rPr>
        <w:t>、中药保护品种和新药保护是否一样？</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答：二者不一样，但效果一样。新药保护是指研制的新药在批准时，国家给予的保护期。目的是鼓励创新新药，保护科研与生产单位的研究、开发、生产新药的积极性，避免重复研究和生产。中药品种保护，则是国务院药品监督管理部门为了提高药品的质量，保护中药生产企业的合法权益，促进中药事业的发展，对质量稳定、疗效确切的中药品种实行的分级保护。</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103</w:t>
      </w:r>
      <w:r w:rsidRPr="00A83E93">
        <w:rPr>
          <w:rFonts w:ascii="Helvetica" w:eastAsia="宋体" w:hAnsi="Helvetica" w:cs="Helvetica"/>
          <w:color w:val="3E3E3E"/>
          <w:kern w:val="0"/>
          <w:sz w:val="24"/>
          <w:szCs w:val="24"/>
        </w:rPr>
        <w:t>、药粉细度的分级标准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最粗粉</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指能全部通过一号筛，但混有能通过</w:t>
      </w:r>
      <w:proofErr w:type="gramStart"/>
      <w:r w:rsidRPr="00A83E93">
        <w:rPr>
          <w:rFonts w:ascii="Helvetica" w:eastAsia="宋体" w:hAnsi="Helvetica" w:cs="Helvetica"/>
          <w:color w:val="3E3E3E"/>
          <w:kern w:val="0"/>
          <w:sz w:val="24"/>
          <w:szCs w:val="24"/>
        </w:rPr>
        <w:t>三号筛不超过</w:t>
      </w:r>
      <w:proofErr w:type="gramEnd"/>
      <w:r w:rsidRPr="00A83E93">
        <w:rPr>
          <w:rFonts w:ascii="Helvetica" w:eastAsia="宋体" w:hAnsi="Helvetica" w:cs="Helvetica"/>
          <w:color w:val="3E3E3E"/>
          <w:kern w:val="0"/>
          <w:sz w:val="24"/>
          <w:szCs w:val="24"/>
        </w:rPr>
        <w:t>20%</w:t>
      </w:r>
      <w:r w:rsidRPr="00A83E93">
        <w:rPr>
          <w:rFonts w:ascii="Helvetica" w:eastAsia="宋体" w:hAnsi="Helvetica" w:cs="Helvetica"/>
          <w:color w:val="3E3E3E"/>
          <w:kern w:val="0"/>
          <w:sz w:val="24"/>
          <w:szCs w:val="24"/>
        </w:rPr>
        <w:t>的粉末；</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粗</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粉</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指能全部通过二号筛，但混有能通过</w:t>
      </w:r>
      <w:proofErr w:type="gramStart"/>
      <w:r w:rsidRPr="00A83E93">
        <w:rPr>
          <w:rFonts w:ascii="Helvetica" w:eastAsia="宋体" w:hAnsi="Helvetica" w:cs="Helvetica"/>
          <w:color w:val="3E3E3E"/>
          <w:kern w:val="0"/>
          <w:sz w:val="24"/>
          <w:szCs w:val="24"/>
        </w:rPr>
        <w:t>四号筛不超过</w:t>
      </w:r>
      <w:proofErr w:type="gramEnd"/>
      <w:r w:rsidRPr="00A83E93">
        <w:rPr>
          <w:rFonts w:ascii="Helvetica" w:eastAsia="宋体" w:hAnsi="Helvetica" w:cs="Helvetica"/>
          <w:color w:val="3E3E3E"/>
          <w:kern w:val="0"/>
          <w:sz w:val="24"/>
          <w:szCs w:val="24"/>
        </w:rPr>
        <w:t>40%</w:t>
      </w:r>
      <w:r w:rsidRPr="00A83E93">
        <w:rPr>
          <w:rFonts w:ascii="Helvetica" w:eastAsia="宋体" w:hAnsi="Helvetica" w:cs="Helvetica"/>
          <w:color w:val="3E3E3E"/>
          <w:kern w:val="0"/>
          <w:sz w:val="24"/>
          <w:szCs w:val="24"/>
        </w:rPr>
        <w:t>的粉末；</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中</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粉</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指能全部通过四号筛，但混有能通过</w:t>
      </w:r>
      <w:proofErr w:type="gramStart"/>
      <w:r w:rsidRPr="00A83E93">
        <w:rPr>
          <w:rFonts w:ascii="Helvetica" w:eastAsia="宋体" w:hAnsi="Helvetica" w:cs="Helvetica"/>
          <w:color w:val="3E3E3E"/>
          <w:kern w:val="0"/>
          <w:sz w:val="24"/>
          <w:szCs w:val="24"/>
        </w:rPr>
        <w:t>五号筛不超过</w:t>
      </w:r>
      <w:proofErr w:type="gramEnd"/>
      <w:r w:rsidRPr="00A83E93">
        <w:rPr>
          <w:rFonts w:ascii="Helvetica" w:eastAsia="宋体" w:hAnsi="Helvetica" w:cs="Helvetica"/>
          <w:color w:val="3E3E3E"/>
          <w:kern w:val="0"/>
          <w:sz w:val="24"/>
          <w:szCs w:val="24"/>
        </w:rPr>
        <w:t>60%</w:t>
      </w:r>
      <w:r w:rsidRPr="00A83E93">
        <w:rPr>
          <w:rFonts w:ascii="Helvetica" w:eastAsia="宋体" w:hAnsi="Helvetica" w:cs="Helvetica"/>
          <w:color w:val="3E3E3E"/>
          <w:kern w:val="0"/>
          <w:sz w:val="24"/>
          <w:szCs w:val="24"/>
        </w:rPr>
        <w:t>的粉末；</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细</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粉</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指能全部通过五号筛，并含能通过</w:t>
      </w:r>
      <w:proofErr w:type="gramStart"/>
      <w:r w:rsidRPr="00A83E93">
        <w:rPr>
          <w:rFonts w:ascii="Helvetica" w:eastAsia="宋体" w:hAnsi="Helvetica" w:cs="Helvetica"/>
          <w:color w:val="3E3E3E"/>
          <w:kern w:val="0"/>
          <w:sz w:val="24"/>
          <w:szCs w:val="24"/>
        </w:rPr>
        <w:t>六号筛不少于</w:t>
      </w:r>
      <w:proofErr w:type="gramEnd"/>
      <w:r w:rsidRPr="00A83E93">
        <w:rPr>
          <w:rFonts w:ascii="Helvetica" w:eastAsia="宋体" w:hAnsi="Helvetica" w:cs="Helvetica"/>
          <w:color w:val="3E3E3E"/>
          <w:kern w:val="0"/>
          <w:sz w:val="24"/>
          <w:szCs w:val="24"/>
        </w:rPr>
        <w:t>95%</w:t>
      </w:r>
      <w:r w:rsidRPr="00A83E93">
        <w:rPr>
          <w:rFonts w:ascii="Helvetica" w:eastAsia="宋体" w:hAnsi="Helvetica" w:cs="Helvetica"/>
          <w:color w:val="3E3E3E"/>
          <w:kern w:val="0"/>
          <w:sz w:val="24"/>
          <w:szCs w:val="24"/>
        </w:rPr>
        <w:t>的粉末；</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最细粉</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指能全部通过六号筛，并含能通过</w:t>
      </w:r>
      <w:proofErr w:type="gramStart"/>
      <w:r w:rsidRPr="00A83E93">
        <w:rPr>
          <w:rFonts w:ascii="Helvetica" w:eastAsia="宋体" w:hAnsi="Helvetica" w:cs="Helvetica"/>
          <w:color w:val="3E3E3E"/>
          <w:kern w:val="0"/>
          <w:sz w:val="24"/>
          <w:szCs w:val="24"/>
        </w:rPr>
        <w:t>七号筛不少于</w:t>
      </w:r>
      <w:proofErr w:type="gramEnd"/>
      <w:r w:rsidRPr="00A83E93">
        <w:rPr>
          <w:rFonts w:ascii="Helvetica" w:eastAsia="宋体" w:hAnsi="Helvetica" w:cs="Helvetica"/>
          <w:color w:val="3E3E3E"/>
          <w:kern w:val="0"/>
          <w:sz w:val="24"/>
          <w:szCs w:val="24"/>
        </w:rPr>
        <w:t>95%</w:t>
      </w:r>
      <w:r w:rsidRPr="00A83E93">
        <w:rPr>
          <w:rFonts w:ascii="Helvetica" w:eastAsia="宋体" w:hAnsi="Helvetica" w:cs="Helvetica"/>
          <w:color w:val="3E3E3E"/>
          <w:kern w:val="0"/>
          <w:sz w:val="24"/>
          <w:szCs w:val="24"/>
        </w:rPr>
        <w:t>的粉末；</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极细粉</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指能全部通过八号筛，并含能通过</w:t>
      </w:r>
      <w:proofErr w:type="gramStart"/>
      <w:r w:rsidRPr="00A83E93">
        <w:rPr>
          <w:rFonts w:ascii="Helvetica" w:eastAsia="宋体" w:hAnsi="Helvetica" w:cs="Helvetica"/>
          <w:color w:val="3E3E3E"/>
          <w:kern w:val="0"/>
          <w:sz w:val="24"/>
          <w:szCs w:val="24"/>
        </w:rPr>
        <w:t>九号筛不少于</w:t>
      </w:r>
      <w:proofErr w:type="gramEnd"/>
      <w:r w:rsidRPr="00A83E93">
        <w:rPr>
          <w:rFonts w:ascii="Helvetica" w:eastAsia="宋体" w:hAnsi="Helvetica" w:cs="Helvetica"/>
          <w:color w:val="3E3E3E"/>
          <w:kern w:val="0"/>
          <w:sz w:val="24"/>
          <w:szCs w:val="24"/>
        </w:rPr>
        <w:t>95%</w:t>
      </w:r>
      <w:r w:rsidRPr="00A83E93">
        <w:rPr>
          <w:rFonts w:ascii="Helvetica" w:eastAsia="宋体" w:hAnsi="Helvetica" w:cs="Helvetica"/>
          <w:color w:val="3E3E3E"/>
          <w:kern w:val="0"/>
          <w:sz w:val="24"/>
          <w:szCs w:val="24"/>
        </w:rPr>
        <w:t>的粉末；</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104</w:t>
      </w:r>
      <w:r w:rsidRPr="00A83E93">
        <w:rPr>
          <w:rFonts w:ascii="Helvetica" w:eastAsia="宋体" w:hAnsi="Helvetica" w:cs="Helvetica"/>
          <w:color w:val="3E3E3E"/>
          <w:kern w:val="0"/>
          <w:sz w:val="24"/>
          <w:szCs w:val="24"/>
        </w:rPr>
        <w:t>、中国药典所用药筛与制粉细目的换算</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筛</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号</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筛孔内径（平均值）</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目号</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一号</w:t>
      </w:r>
      <w:proofErr w:type="gramStart"/>
      <w:r w:rsidRPr="00A83E93">
        <w:rPr>
          <w:rFonts w:ascii="Helvetica" w:eastAsia="宋体" w:hAnsi="Helvetica" w:cs="Helvetica"/>
          <w:color w:val="3E3E3E"/>
          <w:kern w:val="0"/>
          <w:sz w:val="24"/>
          <w:szCs w:val="24"/>
        </w:rPr>
        <w:t>筛</w:t>
      </w:r>
      <w:proofErr w:type="gramEnd"/>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2000μm±70μm</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10</w:t>
      </w:r>
      <w:r w:rsidRPr="00A83E93">
        <w:rPr>
          <w:rFonts w:ascii="Helvetica" w:eastAsia="宋体" w:hAnsi="Helvetica" w:cs="Helvetica"/>
          <w:color w:val="3E3E3E"/>
          <w:kern w:val="0"/>
          <w:sz w:val="24"/>
          <w:szCs w:val="24"/>
        </w:rPr>
        <w:t>目</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二号</w:t>
      </w:r>
      <w:proofErr w:type="gramStart"/>
      <w:r w:rsidRPr="00A83E93">
        <w:rPr>
          <w:rFonts w:ascii="Helvetica" w:eastAsia="宋体" w:hAnsi="Helvetica" w:cs="Helvetica"/>
          <w:color w:val="3E3E3E"/>
          <w:kern w:val="0"/>
          <w:sz w:val="24"/>
          <w:szCs w:val="24"/>
        </w:rPr>
        <w:t>筛</w:t>
      </w:r>
      <w:proofErr w:type="gramEnd"/>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850μm±29μm</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24</w:t>
      </w:r>
      <w:r w:rsidRPr="00A83E93">
        <w:rPr>
          <w:rFonts w:ascii="Helvetica" w:eastAsia="宋体" w:hAnsi="Helvetica" w:cs="Helvetica"/>
          <w:color w:val="3E3E3E"/>
          <w:kern w:val="0"/>
          <w:sz w:val="24"/>
          <w:szCs w:val="24"/>
        </w:rPr>
        <w:t>目</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三号</w:t>
      </w:r>
      <w:proofErr w:type="gramStart"/>
      <w:r w:rsidRPr="00A83E93">
        <w:rPr>
          <w:rFonts w:ascii="Helvetica" w:eastAsia="宋体" w:hAnsi="Helvetica" w:cs="Helvetica"/>
          <w:color w:val="3E3E3E"/>
          <w:kern w:val="0"/>
          <w:sz w:val="24"/>
          <w:szCs w:val="24"/>
        </w:rPr>
        <w:t>筛</w:t>
      </w:r>
      <w:proofErr w:type="gramEnd"/>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355μm±13μm</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50</w:t>
      </w:r>
      <w:r w:rsidRPr="00A83E93">
        <w:rPr>
          <w:rFonts w:ascii="Helvetica" w:eastAsia="宋体" w:hAnsi="Helvetica" w:cs="Helvetica"/>
          <w:color w:val="3E3E3E"/>
          <w:kern w:val="0"/>
          <w:sz w:val="24"/>
          <w:szCs w:val="24"/>
        </w:rPr>
        <w:t>目</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四号</w:t>
      </w:r>
      <w:proofErr w:type="gramStart"/>
      <w:r w:rsidRPr="00A83E93">
        <w:rPr>
          <w:rFonts w:ascii="Helvetica" w:eastAsia="宋体" w:hAnsi="Helvetica" w:cs="Helvetica"/>
          <w:color w:val="3E3E3E"/>
          <w:kern w:val="0"/>
          <w:sz w:val="24"/>
          <w:szCs w:val="24"/>
        </w:rPr>
        <w:t>筛</w:t>
      </w:r>
      <w:proofErr w:type="gramEnd"/>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250μm±9.9μm</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65</w:t>
      </w:r>
      <w:r w:rsidRPr="00A83E93">
        <w:rPr>
          <w:rFonts w:ascii="Helvetica" w:eastAsia="宋体" w:hAnsi="Helvetica" w:cs="Helvetica"/>
          <w:color w:val="3E3E3E"/>
          <w:kern w:val="0"/>
          <w:sz w:val="24"/>
          <w:szCs w:val="24"/>
        </w:rPr>
        <w:t>目</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五号</w:t>
      </w:r>
      <w:proofErr w:type="gramStart"/>
      <w:r w:rsidRPr="00A83E93">
        <w:rPr>
          <w:rFonts w:ascii="Helvetica" w:eastAsia="宋体" w:hAnsi="Helvetica" w:cs="Helvetica"/>
          <w:color w:val="3E3E3E"/>
          <w:kern w:val="0"/>
          <w:sz w:val="24"/>
          <w:szCs w:val="24"/>
        </w:rPr>
        <w:t>筛</w:t>
      </w:r>
      <w:proofErr w:type="gramEnd"/>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180μm±7.6μm</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80</w:t>
      </w:r>
      <w:r w:rsidRPr="00A83E93">
        <w:rPr>
          <w:rFonts w:ascii="Helvetica" w:eastAsia="宋体" w:hAnsi="Helvetica" w:cs="Helvetica"/>
          <w:color w:val="3E3E3E"/>
          <w:kern w:val="0"/>
          <w:sz w:val="24"/>
          <w:szCs w:val="24"/>
        </w:rPr>
        <w:t>目</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六号</w:t>
      </w:r>
      <w:proofErr w:type="gramStart"/>
      <w:r w:rsidRPr="00A83E93">
        <w:rPr>
          <w:rFonts w:ascii="Helvetica" w:eastAsia="宋体" w:hAnsi="Helvetica" w:cs="Helvetica"/>
          <w:color w:val="3E3E3E"/>
          <w:kern w:val="0"/>
          <w:sz w:val="24"/>
          <w:szCs w:val="24"/>
        </w:rPr>
        <w:t>筛</w:t>
      </w:r>
      <w:proofErr w:type="gramEnd"/>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150μm±6.6μm</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100</w:t>
      </w:r>
      <w:r w:rsidRPr="00A83E93">
        <w:rPr>
          <w:rFonts w:ascii="Helvetica" w:eastAsia="宋体" w:hAnsi="Helvetica" w:cs="Helvetica"/>
          <w:color w:val="3E3E3E"/>
          <w:kern w:val="0"/>
          <w:sz w:val="24"/>
          <w:szCs w:val="24"/>
        </w:rPr>
        <w:t>目</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七号</w:t>
      </w:r>
      <w:proofErr w:type="gramStart"/>
      <w:r w:rsidRPr="00A83E93">
        <w:rPr>
          <w:rFonts w:ascii="Helvetica" w:eastAsia="宋体" w:hAnsi="Helvetica" w:cs="Helvetica"/>
          <w:color w:val="3E3E3E"/>
          <w:kern w:val="0"/>
          <w:sz w:val="24"/>
          <w:szCs w:val="24"/>
        </w:rPr>
        <w:t>筛</w:t>
      </w:r>
      <w:proofErr w:type="gramEnd"/>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125μm±5.8μm</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120</w:t>
      </w:r>
      <w:r w:rsidRPr="00A83E93">
        <w:rPr>
          <w:rFonts w:ascii="Helvetica" w:eastAsia="宋体" w:hAnsi="Helvetica" w:cs="Helvetica"/>
          <w:color w:val="3E3E3E"/>
          <w:kern w:val="0"/>
          <w:sz w:val="24"/>
          <w:szCs w:val="24"/>
        </w:rPr>
        <w:t>目</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八号</w:t>
      </w:r>
      <w:proofErr w:type="gramStart"/>
      <w:r w:rsidRPr="00A83E93">
        <w:rPr>
          <w:rFonts w:ascii="Helvetica" w:eastAsia="宋体" w:hAnsi="Helvetica" w:cs="Helvetica"/>
          <w:color w:val="3E3E3E"/>
          <w:kern w:val="0"/>
          <w:sz w:val="24"/>
          <w:szCs w:val="24"/>
        </w:rPr>
        <w:t>筛</w:t>
      </w:r>
      <w:proofErr w:type="gramEnd"/>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90μm±4.6μm</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150</w:t>
      </w:r>
      <w:r w:rsidRPr="00A83E93">
        <w:rPr>
          <w:rFonts w:ascii="Helvetica" w:eastAsia="宋体" w:hAnsi="Helvetica" w:cs="Helvetica"/>
          <w:color w:val="3E3E3E"/>
          <w:kern w:val="0"/>
          <w:sz w:val="24"/>
          <w:szCs w:val="24"/>
        </w:rPr>
        <w:t>目</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九号</w:t>
      </w:r>
      <w:proofErr w:type="gramStart"/>
      <w:r w:rsidRPr="00A83E93">
        <w:rPr>
          <w:rFonts w:ascii="Helvetica" w:eastAsia="宋体" w:hAnsi="Helvetica" w:cs="Helvetica"/>
          <w:color w:val="3E3E3E"/>
          <w:kern w:val="0"/>
          <w:sz w:val="24"/>
          <w:szCs w:val="24"/>
        </w:rPr>
        <w:t>筛</w:t>
      </w:r>
      <w:proofErr w:type="gramEnd"/>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75μm±4.1μm</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200</w:t>
      </w:r>
      <w:r w:rsidRPr="00A83E93">
        <w:rPr>
          <w:rFonts w:ascii="Helvetica" w:eastAsia="宋体" w:hAnsi="Helvetica" w:cs="Helvetica"/>
          <w:color w:val="3E3E3E"/>
          <w:kern w:val="0"/>
          <w:sz w:val="24"/>
          <w:szCs w:val="24"/>
        </w:rPr>
        <w:t>目</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105</w:t>
      </w:r>
      <w:r w:rsidRPr="00A83E93">
        <w:rPr>
          <w:rFonts w:ascii="Helvetica" w:eastAsia="宋体" w:hAnsi="Helvetica" w:cs="Helvetica"/>
          <w:color w:val="3E3E3E"/>
          <w:kern w:val="0"/>
          <w:sz w:val="24"/>
          <w:szCs w:val="24"/>
        </w:rPr>
        <w:t>、法定计量单位名称和英文符号</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长</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度</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米（</w:t>
      </w:r>
      <w:r w:rsidRPr="00A83E93">
        <w:rPr>
          <w:rFonts w:ascii="Helvetica" w:eastAsia="宋体" w:hAnsi="Helvetica" w:cs="Helvetica"/>
          <w:color w:val="3E3E3E"/>
          <w:kern w:val="0"/>
          <w:sz w:val="24"/>
          <w:szCs w:val="24"/>
        </w:rPr>
        <w:t>m</w:t>
      </w:r>
      <w:r w:rsidRPr="00A83E93">
        <w:rPr>
          <w:rFonts w:ascii="Helvetica" w:eastAsia="宋体" w:hAnsi="Helvetica" w:cs="Helvetica"/>
          <w:color w:val="3E3E3E"/>
          <w:kern w:val="0"/>
          <w:sz w:val="24"/>
          <w:szCs w:val="24"/>
        </w:rPr>
        <w:t>）</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分米（</w:t>
      </w:r>
      <w:r w:rsidRPr="00A83E93">
        <w:rPr>
          <w:rFonts w:ascii="Helvetica" w:eastAsia="宋体" w:hAnsi="Helvetica" w:cs="Helvetica"/>
          <w:color w:val="3E3E3E"/>
          <w:kern w:val="0"/>
          <w:sz w:val="24"/>
          <w:szCs w:val="24"/>
        </w:rPr>
        <w:t>dm</w:t>
      </w:r>
      <w:r w:rsidRPr="00A83E93">
        <w:rPr>
          <w:rFonts w:ascii="Helvetica" w:eastAsia="宋体" w:hAnsi="Helvetica" w:cs="Helvetica"/>
          <w:color w:val="3E3E3E"/>
          <w:kern w:val="0"/>
          <w:sz w:val="24"/>
          <w:szCs w:val="24"/>
        </w:rPr>
        <w:t>）</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厘米（</w:t>
      </w:r>
      <w:r w:rsidRPr="00A83E93">
        <w:rPr>
          <w:rFonts w:ascii="Helvetica" w:eastAsia="宋体" w:hAnsi="Helvetica" w:cs="Helvetica"/>
          <w:color w:val="3E3E3E"/>
          <w:kern w:val="0"/>
          <w:sz w:val="24"/>
          <w:szCs w:val="24"/>
        </w:rPr>
        <w:t>cm</w:t>
      </w:r>
      <w:r w:rsidRPr="00A83E93">
        <w:rPr>
          <w:rFonts w:ascii="Helvetica" w:eastAsia="宋体" w:hAnsi="Helvetica" w:cs="Helvetica"/>
          <w:color w:val="3E3E3E"/>
          <w:kern w:val="0"/>
          <w:sz w:val="24"/>
          <w:szCs w:val="24"/>
        </w:rPr>
        <w:t>）</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lastRenderedPageBreak/>
        <w:t xml:space="preserve">     </w:t>
      </w:r>
      <w:r w:rsidRPr="00A83E93">
        <w:rPr>
          <w:rFonts w:ascii="Helvetica" w:eastAsia="宋体" w:hAnsi="Helvetica" w:cs="Helvetica"/>
          <w:color w:val="3E3E3E"/>
          <w:kern w:val="0"/>
          <w:sz w:val="24"/>
          <w:szCs w:val="24"/>
        </w:rPr>
        <w:t>毫米（</w:t>
      </w:r>
      <w:r w:rsidRPr="00A83E93">
        <w:rPr>
          <w:rFonts w:ascii="Helvetica" w:eastAsia="宋体" w:hAnsi="Helvetica" w:cs="Helvetica"/>
          <w:color w:val="3E3E3E"/>
          <w:kern w:val="0"/>
          <w:sz w:val="24"/>
          <w:szCs w:val="24"/>
        </w:rPr>
        <w:t>mm</w:t>
      </w:r>
      <w:r w:rsidRPr="00A83E93">
        <w:rPr>
          <w:rFonts w:ascii="Helvetica" w:eastAsia="宋体" w:hAnsi="Helvetica" w:cs="Helvetica"/>
          <w:color w:val="3E3E3E"/>
          <w:kern w:val="0"/>
          <w:sz w:val="24"/>
          <w:szCs w:val="24"/>
        </w:rPr>
        <w:t>）</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微米（</w:t>
      </w:r>
      <w:r w:rsidRPr="00A83E93">
        <w:rPr>
          <w:rFonts w:ascii="Helvetica" w:eastAsia="宋体" w:hAnsi="Helvetica" w:cs="Helvetica"/>
          <w:color w:val="3E3E3E"/>
          <w:kern w:val="0"/>
          <w:sz w:val="24"/>
          <w:szCs w:val="24"/>
        </w:rPr>
        <w:t>μm</w:t>
      </w:r>
      <w:r w:rsidRPr="00A83E93">
        <w:rPr>
          <w:rFonts w:ascii="Helvetica" w:eastAsia="宋体" w:hAnsi="Helvetica" w:cs="Helvetica"/>
          <w:color w:val="3E3E3E"/>
          <w:kern w:val="0"/>
          <w:sz w:val="24"/>
          <w:szCs w:val="24"/>
        </w:rPr>
        <w:t>）</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纳米（</w:t>
      </w:r>
      <w:r w:rsidRPr="00A83E93">
        <w:rPr>
          <w:rFonts w:ascii="Helvetica" w:eastAsia="宋体" w:hAnsi="Helvetica" w:cs="Helvetica"/>
          <w:color w:val="3E3E3E"/>
          <w:kern w:val="0"/>
          <w:sz w:val="24"/>
          <w:szCs w:val="24"/>
        </w:rPr>
        <w:t>nm</w:t>
      </w:r>
      <w:r w:rsidRPr="00A83E93">
        <w:rPr>
          <w:rFonts w:ascii="Helvetica" w:eastAsia="宋体" w:hAnsi="Helvetica" w:cs="Helvetica"/>
          <w:color w:val="3E3E3E"/>
          <w:kern w:val="0"/>
          <w:sz w:val="24"/>
          <w:szCs w:val="24"/>
        </w:rPr>
        <w:t>）</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体</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积</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升（</w:t>
      </w:r>
      <w:r w:rsidRPr="00A83E93">
        <w:rPr>
          <w:rFonts w:ascii="Helvetica" w:eastAsia="宋体" w:hAnsi="Helvetica" w:cs="Helvetica"/>
          <w:color w:val="3E3E3E"/>
          <w:kern w:val="0"/>
          <w:sz w:val="24"/>
          <w:szCs w:val="24"/>
        </w:rPr>
        <w:t>L</w:t>
      </w:r>
      <w:r w:rsidRPr="00A83E93">
        <w:rPr>
          <w:rFonts w:ascii="Helvetica" w:eastAsia="宋体" w:hAnsi="Helvetica" w:cs="Helvetica"/>
          <w:color w:val="3E3E3E"/>
          <w:kern w:val="0"/>
          <w:sz w:val="24"/>
          <w:szCs w:val="24"/>
        </w:rPr>
        <w:t>）</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毫升（</w:t>
      </w:r>
      <w:r w:rsidRPr="00A83E93">
        <w:rPr>
          <w:rFonts w:ascii="Helvetica" w:eastAsia="宋体" w:hAnsi="Helvetica" w:cs="Helvetica"/>
          <w:color w:val="3E3E3E"/>
          <w:kern w:val="0"/>
          <w:sz w:val="24"/>
          <w:szCs w:val="24"/>
        </w:rPr>
        <w:t>ml</w:t>
      </w:r>
      <w:r w:rsidRPr="00A83E93">
        <w:rPr>
          <w:rFonts w:ascii="Helvetica" w:eastAsia="宋体" w:hAnsi="Helvetica" w:cs="Helvetica"/>
          <w:color w:val="3E3E3E"/>
          <w:kern w:val="0"/>
          <w:sz w:val="24"/>
          <w:szCs w:val="24"/>
        </w:rPr>
        <w:t>）</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微升（</w:t>
      </w:r>
      <w:r w:rsidRPr="00A83E93">
        <w:rPr>
          <w:rFonts w:ascii="Helvetica" w:eastAsia="宋体" w:hAnsi="Helvetica" w:cs="Helvetica"/>
          <w:color w:val="3E3E3E"/>
          <w:kern w:val="0"/>
          <w:sz w:val="24"/>
          <w:szCs w:val="24"/>
        </w:rPr>
        <w:t>μl</w:t>
      </w:r>
      <w:r w:rsidRPr="00A83E93">
        <w:rPr>
          <w:rFonts w:ascii="Helvetica" w:eastAsia="宋体" w:hAnsi="Helvetica" w:cs="Helvetica"/>
          <w:color w:val="3E3E3E"/>
          <w:kern w:val="0"/>
          <w:sz w:val="24"/>
          <w:szCs w:val="24"/>
        </w:rPr>
        <w:t>）</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质（重）量</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千克（</w:t>
      </w:r>
      <w:r w:rsidRPr="00A83E93">
        <w:rPr>
          <w:rFonts w:ascii="Helvetica" w:eastAsia="宋体" w:hAnsi="Helvetica" w:cs="Helvetica"/>
          <w:color w:val="3E3E3E"/>
          <w:kern w:val="0"/>
          <w:sz w:val="24"/>
          <w:szCs w:val="24"/>
        </w:rPr>
        <w:t>kg</w:t>
      </w:r>
      <w:r w:rsidRPr="00A83E93">
        <w:rPr>
          <w:rFonts w:ascii="Helvetica" w:eastAsia="宋体" w:hAnsi="Helvetica" w:cs="Helvetica"/>
          <w:color w:val="3E3E3E"/>
          <w:kern w:val="0"/>
          <w:sz w:val="24"/>
          <w:szCs w:val="24"/>
        </w:rPr>
        <w:t>）</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克（</w:t>
      </w:r>
      <w:r w:rsidRPr="00A83E93">
        <w:rPr>
          <w:rFonts w:ascii="Helvetica" w:eastAsia="宋体" w:hAnsi="Helvetica" w:cs="Helvetica"/>
          <w:color w:val="3E3E3E"/>
          <w:kern w:val="0"/>
          <w:sz w:val="24"/>
          <w:szCs w:val="24"/>
        </w:rPr>
        <w:t>g</w:t>
      </w:r>
      <w:r w:rsidRPr="00A83E93">
        <w:rPr>
          <w:rFonts w:ascii="Helvetica" w:eastAsia="宋体" w:hAnsi="Helvetica" w:cs="Helvetica"/>
          <w:color w:val="3E3E3E"/>
          <w:kern w:val="0"/>
          <w:sz w:val="24"/>
          <w:szCs w:val="24"/>
        </w:rPr>
        <w:t>）</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毫克（</w:t>
      </w:r>
      <w:r w:rsidRPr="00A83E93">
        <w:rPr>
          <w:rFonts w:ascii="Helvetica" w:eastAsia="宋体" w:hAnsi="Helvetica" w:cs="Helvetica"/>
          <w:color w:val="3E3E3E"/>
          <w:kern w:val="0"/>
          <w:sz w:val="24"/>
          <w:szCs w:val="24"/>
        </w:rPr>
        <w:t>mg</w:t>
      </w:r>
      <w:r w:rsidRPr="00A83E93">
        <w:rPr>
          <w:rFonts w:ascii="Helvetica" w:eastAsia="宋体" w:hAnsi="Helvetica" w:cs="Helvetica"/>
          <w:color w:val="3E3E3E"/>
          <w:kern w:val="0"/>
          <w:sz w:val="24"/>
          <w:szCs w:val="24"/>
        </w:rPr>
        <w:t>）</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微克（</w:t>
      </w:r>
      <w:r w:rsidRPr="00A83E93">
        <w:rPr>
          <w:rFonts w:ascii="Helvetica" w:eastAsia="宋体" w:hAnsi="Helvetica" w:cs="Helvetica"/>
          <w:color w:val="3E3E3E"/>
          <w:kern w:val="0"/>
          <w:sz w:val="24"/>
          <w:szCs w:val="24"/>
        </w:rPr>
        <w:t>μg</w:t>
      </w:r>
      <w:r w:rsidRPr="00A83E93">
        <w:rPr>
          <w:rFonts w:ascii="Helvetica" w:eastAsia="宋体" w:hAnsi="Helvetica" w:cs="Helvetica"/>
          <w:color w:val="3E3E3E"/>
          <w:kern w:val="0"/>
          <w:sz w:val="24"/>
          <w:szCs w:val="24"/>
        </w:rPr>
        <w:t>）</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压</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力</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兆帕（</w:t>
      </w:r>
      <w:r w:rsidRPr="00A83E93">
        <w:rPr>
          <w:rFonts w:ascii="Helvetica" w:eastAsia="宋体" w:hAnsi="Helvetica" w:cs="Helvetica"/>
          <w:color w:val="3E3E3E"/>
          <w:kern w:val="0"/>
          <w:sz w:val="24"/>
          <w:szCs w:val="24"/>
        </w:rPr>
        <w:t>Mpa</w:t>
      </w:r>
      <w:r w:rsidRPr="00A83E93">
        <w:rPr>
          <w:rFonts w:ascii="Helvetica" w:eastAsia="宋体" w:hAnsi="Helvetica" w:cs="Helvetica"/>
          <w:color w:val="3E3E3E"/>
          <w:kern w:val="0"/>
          <w:sz w:val="24"/>
          <w:szCs w:val="24"/>
        </w:rPr>
        <w:t>）</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千帕（</w:t>
      </w:r>
      <w:r w:rsidRPr="00A83E93">
        <w:rPr>
          <w:rFonts w:ascii="Helvetica" w:eastAsia="宋体" w:hAnsi="Helvetica" w:cs="Helvetica"/>
          <w:color w:val="3E3E3E"/>
          <w:kern w:val="0"/>
          <w:sz w:val="24"/>
          <w:szCs w:val="24"/>
        </w:rPr>
        <w:t>Kpa</w:t>
      </w:r>
      <w:r w:rsidRPr="00A83E93">
        <w:rPr>
          <w:rFonts w:ascii="Helvetica" w:eastAsia="宋体" w:hAnsi="Helvetica" w:cs="Helvetica"/>
          <w:color w:val="3E3E3E"/>
          <w:kern w:val="0"/>
          <w:sz w:val="24"/>
          <w:szCs w:val="24"/>
        </w:rPr>
        <w:t>）</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帕（</w:t>
      </w:r>
      <w:r w:rsidRPr="00A83E93">
        <w:rPr>
          <w:rFonts w:ascii="Helvetica" w:eastAsia="宋体" w:hAnsi="Helvetica" w:cs="Helvetica"/>
          <w:color w:val="3E3E3E"/>
          <w:kern w:val="0"/>
          <w:sz w:val="24"/>
          <w:szCs w:val="24"/>
        </w:rPr>
        <w:t>pa</w:t>
      </w:r>
      <w:r w:rsidRPr="00A83E93">
        <w:rPr>
          <w:rFonts w:ascii="Helvetica" w:eastAsia="宋体" w:hAnsi="Helvetica" w:cs="Helvetica"/>
          <w:color w:val="3E3E3E"/>
          <w:kern w:val="0"/>
          <w:sz w:val="24"/>
          <w:szCs w:val="24"/>
        </w:rPr>
        <w:t>）</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动力黏度</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帕秒（</w:t>
      </w:r>
      <w:r w:rsidRPr="00A83E93">
        <w:rPr>
          <w:rFonts w:ascii="Helvetica" w:eastAsia="宋体" w:hAnsi="Helvetica" w:cs="Helvetica"/>
          <w:color w:val="3E3E3E"/>
          <w:kern w:val="0"/>
          <w:sz w:val="24"/>
          <w:szCs w:val="24"/>
        </w:rPr>
        <w:t>pa.s</w:t>
      </w:r>
      <w:r w:rsidRPr="00A83E93">
        <w:rPr>
          <w:rFonts w:ascii="Helvetica" w:eastAsia="宋体" w:hAnsi="Helvetica" w:cs="Helvetica"/>
          <w:color w:val="3E3E3E"/>
          <w:kern w:val="0"/>
          <w:sz w:val="24"/>
          <w:szCs w:val="24"/>
        </w:rPr>
        <w:t>）</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运动黏度</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平方毫米每秒（</w:t>
      </w:r>
      <w:r w:rsidRPr="00A83E93">
        <w:rPr>
          <w:rFonts w:ascii="Helvetica" w:eastAsia="宋体" w:hAnsi="Helvetica" w:cs="Helvetica"/>
          <w:color w:val="3E3E3E"/>
          <w:kern w:val="0"/>
          <w:sz w:val="24"/>
          <w:szCs w:val="24"/>
        </w:rPr>
        <w:t>mm</w:t>
      </w:r>
      <w:r w:rsidRPr="00A83E93">
        <w:rPr>
          <w:rFonts w:ascii="Helvetica" w:eastAsia="宋体" w:hAnsi="Helvetica" w:cs="Helvetica"/>
          <w:color w:val="3E3E3E"/>
          <w:kern w:val="0"/>
          <w:sz w:val="20"/>
          <w:szCs w:val="20"/>
          <w:vertAlign w:val="superscript"/>
        </w:rPr>
        <w:t>2</w:t>
      </w:r>
      <w:r w:rsidRPr="00A83E93">
        <w:rPr>
          <w:rFonts w:ascii="Helvetica" w:eastAsia="宋体" w:hAnsi="Helvetica" w:cs="Helvetica"/>
          <w:color w:val="3E3E3E"/>
          <w:kern w:val="0"/>
          <w:sz w:val="24"/>
          <w:szCs w:val="24"/>
        </w:rPr>
        <w:t>/s</w:t>
      </w:r>
      <w:r w:rsidRPr="00A83E93">
        <w:rPr>
          <w:rFonts w:ascii="Helvetica" w:eastAsia="宋体" w:hAnsi="Helvetica" w:cs="Helvetica"/>
          <w:color w:val="3E3E3E"/>
          <w:kern w:val="0"/>
          <w:sz w:val="24"/>
          <w:szCs w:val="24"/>
        </w:rPr>
        <w:t>）</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波</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数</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厘米的倒数（</w:t>
      </w:r>
      <w:r w:rsidRPr="00A83E93">
        <w:rPr>
          <w:rFonts w:ascii="Helvetica" w:eastAsia="宋体" w:hAnsi="Helvetica" w:cs="Helvetica"/>
          <w:color w:val="3E3E3E"/>
          <w:kern w:val="0"/>
          <w:sz w:val="24"/>
          <w:szCs w:val="24"/>
        </w:rPr>
        <w:t>cm</w:t>
      </w:r>
      <w:r w:rsidRPr="00A83E93">
        <w:rPr>
          <w:rFonts w:ascii="Helvetica" w:eastAsia="宋体" w:hAnsi="Helvetica" w:cs="Helvetica"/>
          <w:color w:val="3E3E3E"/>
          <w:kern w:val="0"/>
          <w:sz w:val="24"/>
          <w:szCs w:val="24"/>
          <w:vertAlign w:val="superscript"/>
        </w:rPr>
        <w:t>-1</w:t>
      </w:r>
      <w:r w:rsidRPr="00A83E93">
        <w:rPr>
          <w:rFonts w:ascii="Helvetica" w:eastAsia="宋体" w:hAnsi="Helvetica" w:cs="Helvetica"/>
          <w:color w:val="3E3E3E"/>
          <w:kern w:val="0"/>
          <w:sz w:val="24"/>
          <w:szCs w:val="24"/>
        </w:rPr>
        <w:t>）</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密</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度</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千克每立方米（</w:t>
      </w:r>
      <w:r w:rsidRPr="00A83E93">
        <w:rPr>
          <w:rFonts w:ascii="Helvetica" w:eastAsia="宋体" w:hAnsi="Helvetica" w:cs="Helvetica"/>
          <w:color w:val="3E3E3E"/>
          <w:kern w:val="0"/>
          <w:sz w:val="24"/>
          <w:szCs w:val="24"/>
        </w:rPr>
        <w:t>kg/m</w:t>
      </w:r>
      <w:r w:rsidRPr="00A83E93">
        <w:rPr>
          <w:rFonts w:ascii="Helvetica" w:eastAsia="宋体" w:hAnsi="Helvetica" w:cs="Helvetica"/>
          <w:color w:val="3E3E3E"/>
          <w:kern w:val="0"/>
          <w:sz w:val="20"/>
          <w:szCs w:val="20"/>
          <w:vertAlign w:val="superscript"/>
        </w:rPr>
        <w:t>3</w:t>
      </w:r>
      <w:r w:rsidRPr="00A83E93">
        <w:rPr>
          <w:rFonts w:ascii="Helvetica" w:eastAsia="宋体" w:hAnsi="Helvetica" w:cs="Helvetica"/>
          <w:color w:val="3E3E3E"/>
          <w:kern w:val="0"/>
          <w:sz w:val="24"/>
          <w:szCs w:val="24"/>
        </w:rPr>
        <w:t>）</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proofErr w:type="gramStart"/>
      <w:r w:rsidRPr="00A83E93">
        <w:rPr>
          <w:rFonts w:ascii="Helvetica" w:eastAsia="宋体" w:hAnsi="Helvetica" w:cs="Helvetica"/>
          <w:color w:val="3E3E3E"/>
          <w:kern w:val="0"/>
          <w:sz w:val="24"/>
          <w:szCs w:val="24"/>
        </w:rPr>
        <w:t>克每立方厘米</w:t>
      </w:r>
      <w:proofErr w:type="gramEnd"/>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g/</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m</w:t>
      </w:r>
      <w:r w:rsidRPr="00A83E93">
        <w:rPr>
          <w:rFonts w:ascii="Helvetica" w:eastAsia="宋体" w:hAnsi="Helvetica" w:cs="Helvetica"/>
          <w:color w:val="3E3E3E"/>
          <w:kern w:val="0"/>
          <w:sz w:val="20"/>
          <w:szCs w:val="20"/>
          <w:vertAlign w:val="superscript"/>
        </w:rPr>
        <w:t>3</w:t>
      </w:r>
      <w:r w:rsidRPr="00A83E93">
        <w:rPr>
          <w:rFonts w:ascii="Helvetica" w:eastAsia="宋体" w:hAnsi="Helvetica" w:cs="Helvetica"/>
          <w:color w:val="3E3E3E"/>
          <w:kern w:val="0"/>
          <w:sz w:val="24"/>
          <w:szCs w:val="24"/>
        </w:rPr>
        <w:t>）</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放射性活度</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吉贝可（</w:t>
      </w:r>
      <w:r w:rsidRPr="00A83E93">
        <w:rPr>
          <w:rFonts w:ascii="Helvetica" w:eastAsia="宋体" w:hAnsi="Helvetica" w:cs="Helvetica"/>
          <w:color w:val="3E3E3E"/>
          <w:kern w:val="0"/>
          <w:sz w:val="24"/>
          <w:szCs w:val="24"/>
        </w:rPr>
        <w:t>GBq</w:t>
      </w:r>
      <w:r w:rsidRPr="00A83E93">
        <w:rPr>
          <w:rFonts w:ascii="Helvetica" w:eastAsia="宋体" w:hAnsi="Helvetica" w:cs="Helvetica"/>
          <w:color w:val="3E3E3E"/>
          <w:kern w:val="0"/>
          <w:sz w:val="24"/>
          <w:szCs w:val="24"/>
        </w:rPr>
        <w:t>）</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兆贝可（</w:t>
      </w:r>
      <w:r w:rsidRPr="00A83E93">
        <w:rPr>
          <w:rFonts w:ascii="Helvetica" w:eastAsia="宋体" w:hAnsi="Helvetica" w:cs="Helvetica"/>
          <w:color w:val="3E3E3E"/>
          <w:kern w:val="0"/>
          <w:sz w:val="24"/>
          <w:szCs w:val="24"/>
        </w:rPr>
        <w:t>MBq</w:t>
      </w:r>
      <w:r w:rsidRPr="00A83E93">
        <w:rPr>
          <w:rFonts w:ascii="Helvetica" w:eastAsia="宋体" w:hAnsi="Helvetica" w:cs="Helvetica"/>
          <w:color w:val="3E3E3E"/>
          <w:kern w:val="0"/>
          <w:sz w:val="24"/>
          <w:szCs w:val="24"/>
        </w:rPr>
        <w:t>）</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千贝可（</w:t>
      </w:r>
      <w:r w:rsidRPr="00A83E93">
        <w:rPr>
          <w:rFonts w:ascii="Helvetica" w:eastAsia="宋体" w:hAnsi="Helvetica" w:cs="Helvetica"/>
          <w:color w:val="3E3E3E"/>
          <w:kern w:val="0"/>
          <w:sz w:val="24"/>
          <w:szCs w:val="24"/>
        </w:rPr>
        <w:t>KBq</w:t>
      </w:r>
      <w:r w:rsidRPr="00A83E93">
        <w:rPr>
          <w:rFonts w:ascii="Helvetica" w:eastAsia="宋体" w:hAnsi="Helvetica" w:cs="Helvetica"/>
          <w:color w:val="3E3E3E"/>
          <w:kern w:val="0"/>
          <w:sz w:val="24"/>
          <w:szCs w:val="24"/>
        </w:rPr>
        <w:t>）</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贝可（</w:t>
      </w:r>
      <w:r w:rsidRPr="00A83E93">
        <w:rPr>
          <w:rFonts w:ascii="Helvetica" w:eastAsia="宋体" w:hAnsi="Helvetica" w:cs="Helvetica"/>
          <w:color w:val="3E3E3E"/>
          <w:kern w:val="0"/>
          <w:sz w:val="24"/>
          <w:szCs w:val="24"/>
        </w:rPr>
        <w:t>Bq</w:t>
      </w:r>
      <w:r w:rsidRPr="00A83E93">
        <w:rPr>
          <w:rFonts w:ascii="Helvetica" w:eastAsia="宋体" w:hAnsi="Helvetica" w:cs="Helvetica"/>
          <w:color w:val="3E3E3E"/>
          <w:kern w:val="0"/>
          <w:sz w:val="24"/>
          <w:szCs w:val="24"/>
        </w:rPr>
        <w:t>）</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106</w:t>
      </w:r>
      <w:r w:rsidRPr="00A83E93">
        <w:rPr>
          <w:rFonts w:ascii="Helvetica" w:eastAsia="宋体" w:hAnsi="Helvetica" w:cs="Helvetica"/>
          <w:color w:val="3E3E3E"/>
          <w:kern w:val="0"/>
          <w:sz w:val="24"/>
          <w:szCs w:val="24"/>
        </w:rPr>
        <w:t>、不同水温的摄氏度表示（</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水浴温度</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除另有规定外，均指</w:t>
      </w:r>
      <w:r w:rsidRPr="00A83E93">
        <w:rPr>
          <w:rFonts w:ascii="Helvetica" w:eastAsia="宋体" w:hAnsi="Helvetica" w:cs="Helvetica"/>
          <w:color w:val="3E3E3E"/>
          <w:kern w:val="0"/>
          <w:sz w:val="24"/>
          <w:szCs w:val="24"/>
        </w:rPr>
        <w:t>98</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100</w:t>
      </w:r>
      <w:r w:rsidRPr="00A83E93">
        <w:rPr>
          <w:rFonts w:ascii="宋体" w:eastAsia="宋体" w:hAnsi="宋体" w:cs="宋体"/>
          <w:color w:val="3E3E3E"/>
          <w:kern w:val="0"/>
          <w:sz w:val="24"/>
          <w:szCs w:val="24"/>
        </w:rPr>
        <w:t>℃</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热</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水</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系指</w:t>
      </w:r>
      <w:r w:rsidRPr="00A83E93">
        <w:rPr>
          <w:rFonts w:ascii="Helvetica" w:eastAsia="宋体" w:hAnsi="Helvetica" w:cs="Helvetica"/>
          <w:color w:val="3E3E3E"/>
          <w:kern w:val="0"/>
          <w:sz w:val="24"/>
          <w:szCs w:val="24"/>
        </w:rPr>
        <w:t>70</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80</w:t>
      </w:r>
      <w:r w:rsidRPr="00A83E93">
        <w:rPr>
          <w:rFonts w:ascii="宋体" w:eastAsia="宋体" w:hAnsi="宋体" w:cs="宋体"/>
          <w:color w:val="3E3E3E"/>
          <w:kern w:val="0"/>
          <w:sz w:val="24"/>
          <w:szCs w:val="24"/>
        </w:rPr>
        <w:t>℃</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微温或温水</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系指</w:t>
      </w:r>
      <w:r w:rsidRPr="00A83E93">
        <w:rPr>
          <w:rFonts w:ascii="Helvetica" w:eastAsia="宋体" w:hAnsi="Helvetica" w:cs="Helvetica"/>
          <w:color w:val="3E3E3E"/>
          <w:kern w:val="0"/>
          <w:sz w:val="24"/>
          <w:szCs w:val="24"/>
        </w:rPr>
        <w:t>40</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50</w:t>
      </w:r>
      <w:r w:rsidRPr="00A83E93">
        <w:rPr>
          <w:rFonts w:ascii="宋体" w:eastAsia="宋体" w:hAnsi="宋体" w:cs="宋体"/>
          <w:color w:val="3E3E3E"/>
          <w:kern w:val="0"/>
          <w:sz w:val="24"/>
          <w:szCs w:val="24"/>
        </w:rPr>
        <w:t>℃</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室</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温</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系指</w:t>
      </w:r>
      <w:r w:rsidRPr="00A83E93">
        <w:rPr>
          <w:rFonts w:ascii="Helvetica" w:eastAsia="宋体" w:hAnsi="Helvetica" w:cs="Helvetica"/>
          <w:color w:val="3E3E3E"/>
          <w:kern w:val="0"/>
          <w:sz w:val="24"/>
          <w:szCs w:val="24"/>
        </w:rPr>
        <w:t>10</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30</w:t>
      </w:r>
      <w:r w:rsidRPr="00A83E93">
        <w:rPr>
          <w:rFonts w:ascii="宋体" w:eastAsia="宋体" w:hAnsi="宋体" w:cs="宋体"/>
          <w:color w:val="3E3E3E"/>
          <w:kern w:val="0"/>
          <w:sz w:val="24"/>
          <w:szCs w:val="24"/>
        </w:rPr>
        <w:t>℃</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冷</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水</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系指</w:t>
      </w:r>
      <w:r w:rsidRPr="00A83E93">
        <w:rPr>
          <w:rFonts w:ascii="Helvetica" w:eastAsia="宋体" w:hAnsi="Helvetica" w:cs="Helvetica"/>
          <w:color w:val="3E3E3E"/>
          <w:kern w:val="0"/>
          <w:sz w:val="24"/>
          <w:szCs w:val="24"/>
        </w:rPr>
        <w:t>2</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10</w:t>
      </w:r>
      <w:r w:rsidRPr="00A83E93">
        <w:rPr>
          <w:rFonts w:ascii="宋体" w:eastAsia="宋体" w:hAnsi="宋体" w:cs="宋体"/>
          <w:color w:val="3E3E3E"/>
          <w:kern w:val="0"/>
          <w:sz w:val="24"/>
          <w:szCs w:val="24"/>
        </w:rPr>
        <w:t>℃</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冰</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浴</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系指</w:t>
      </w:r>
      <w:r w:rsidRPr="00A83E93">
        <w:rPr>
          <w:rFonts w:ascii="Helvetica" w:eastAsia="宋体" w:hAnsi="Helvetica" w:cs="Helvetica"/>
          <w:color w:val="3E3E3E"/>
          <w:kern w:val="0"/>
          <w:sz w:val="24"/>
          <w:szCs w:val="24"/>
        </w:rPr>
        <w:t>2</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以下</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放</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冷</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系指放冷至室温</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107</w:t>
      </w:r>
      <w:r w:rsidRPr="00A83E93">
        <w:rPr>
          <w:rFonts w:ascii="Helvetica" w:eastAsia="宋体" w:hAnsi="Helvetica" w:cs="Helvetica"/>
          <w:color w:val="3E3E3E"/>
          <w:kern w:val="0"/>
          <w:sz w:val="24"/>
          <w:szCs w:val="24"/>
        </w:rPr>
        <w:t>、国家基本医疗保险药品：该品种应具有临床必需，安全有效、价格合理、使用方便、市场能够保证供应的药品，由国家有关部门指定作为参加医疗保险职工报销的药品。</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108</w:t>
      </w:r>
      <w:r w:rsidRPr="00A83E93">
        <w:rPr>
          <w:rFonts w:ascii="Helvetica" w:eastAsia="宋体" w:hAnsi="Helvetica" w:cs="Helvetica"/>
          <w:color w:val="3E3E3E"/>
          <w:kern w:val="0"/>
          <w:sz w:val="24"/>
          <w:szCs w:val="24"/>
        </w:rPr>
        <w:t>、假药：有下列情形之一的为假药：</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⑴</w:t>
      </w:r>
      <w:r w:rsidRPr="00A83E93">
        <w:rPr>
          <w:rFonts w:ascii="Helvetica" w:eastAsia="宋体" w:hAnsi="Helvetica" w:cs="Helvetica"/>
          <w:color w:val="3E3E3E"/>
          <w:kern w:val="0"/>
          <w:sz w:val="24"/>
          <w:szCs w:val="24"/>
        </w:rPr>
        <w:t>药品所含成份与国家药品标准规定的成份不符的；</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⑵</w:t>
      </w:r>
      <w:r w:rsidRPr="00A83E93">
        <w:rPr>
          <w:rFonts w:ascii="Helvetica" w:eastAsia="宋体" w:hAnsi="Helvetica" w:cs="Helvetica"/>
          <w:color w:val="3E3E3E"/>
          <w:kern w:val="0"/>
          <w:sz w:val="24"/>
          <w:szCs w:val="24"/>
        </w:rPr>
        <w:t>以非药品冒充药品或者以他种药品冒充此种药品的。</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有下列情形之一的药品，按假药论处：</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⑴</w:t>
      </w:r>
      <w:r w:rsidRPr="00A83E93">
        <w:rPr>
          <w:rFonts w:ascii="Helvetica" w:eastAsia="宋体" w:hAnsi="Helvetica" w:cs="Helvetica"/>
          <w:color w:val="3E3E3E"/>
          <w:kern w:val="0"/>
          <w:sz w:val="24"/>
          <w:szCs w:val="24"/>
        </w:rPr>
        <w:t>国务院药品监督管理部门规定禁止使用的；</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⑵</w:t>
      </w:r>
      <w:r w:rsidRPr="00A83E93">
        <w:rPr>
          <w:rFonts w:ascii="Helvetica" w:eastAsia="宋体" w:hAnsi="Helvetica" w:cs="Helvetica"/>
          <w:color w:val="3E3E3E"/>
          <w:kern w:val="0"/>
          <w:sz w:val="24"/>
          <w:szCs w:val="24"/>
        </w:rPr>
        <w:t>依照本法必须批准而未经批准生产、进口，或者依照本法必须检验而未检验即销售的；</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⑶</w:t>
      </w:r>
      <w:r w:rsidRPr="00A83E93">
        <w:rPr>
          <w:rFonts w:ascii="Helvetica" w:eastAsia="宋体" w:hAnsi="Helvetica" w:cs="Helvetica"/>
          <w:color w:val="3E3E3E"/>
          <w:kern w:val="0"/>
          <w:sz w:val="24"/>
          <w:szCs w:val="24"/>
        </w:rPr>
        <w:t>变质的；</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⑷</w:t>
      </w:r>
      <w:r w:rsidRPr="00A83E93">
        <w:rPr>
          <w:rFonts w:ascii="Helvetica" w:eastAsia="宋体" w:hAnsi="Helvetica" w:cs="Helvetica"/>
          <w:color w:val="3E3E3E"/>
          <w:kern w:val="0"/>
          <w:sz w:val="24"/>
          <w:szCs w:val="24"/>
        </w:rPr>
        <w:t>被污染的；</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⑸</w:t>
      </w:r>
      <w:r w:rsidRPr="00A83E93">
        <w:rPr>
          <w:rFonts w:ascii="Helvetica" w:eastAsia="宋体" w:hAnsi="Helvetica" w:cs="Helvetica"/>
          <w:color w:val="3E3E3E"/>
          <w:kern w:val="0"/>
          <w:sz w:val="24"/>
          <w:szCs w:val="24"/>
        </w:rPr>
        <w:t>使用依照本法必须取得批准文号而未取得批准文号的原料药生产的；</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⑹</w:t>
      </w:r>
      <w:r w:rsidRPr="00A83E93">
        <w:rPr>
          <w:rFonts w:ascii="Helvetica" w:eastAsia="宋体" w:hAnsi="Helvetica" w:cs="Helvetica"/>
          <w:color w:val="3E3E3E"/>
          <w:kern w:val="0"/>
          <w:sz w:val="24"/>
          <w:szCs w:val="24"/>
        </w:rPr>
        <w:t>所标明的适应症或者功能主治超过规定范围的。（摘自药品法）</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109</w:t>
      </w:r>
      <w:r w:rsidRPr="00A83E93">
        <w:rPr>
          <w:rFonts w:ascii="Helvetica" w:eastAsia="宋体" w:hAnsi="Helvetica" w:cs="Helvetica"/>
          <w:color w:val="3E3E3E"/>
          <w:kern w:val="0"/>
          <w:sz w:val="24"/>
          <w:szCs w:val="24"/>
        </w:rPr>
        <w:t>、劣药：药品成份的含量不符合国家药品标准的，为劣药。</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有下列情形之一的药品，按劣药论处：</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lastRenderedPageBreak/>
        <w:t xml:space="preserve">     </w:t>
      </w:r>
      <w:r w:rsidRPr="00A83E93">
        <w:rPr>
          <w:rFonts w:ascii="宋体" w:eastAsia="宋体" w:hAnsi="宋体" w:cs="宋体" w:hint="eastAsia"/>
          <w:color w:val="3E3E3E"/>
          <w:kern w:val="0"/>
          <w:sz w:val="24"/>
          <w:szCs w:val="24"/>
        </w:rPr>
        <w:t>⑴</w:t>
      </w:r>
      <w:r w:rsidRPr="00A83E93">
        <w:rPr>
          <w:rFonts w:ascii="Helvetica" w:eastAsia="宋体" w:hAnsi="Helvetica" w:cs="Helvetica"/>
          <w:color w:val="3E3E3E"/>
          <w:kern w:val="0"/>
          <w:sz w:val="24"/>
          <w:szCs w:val="24"/>
        </w:rPr>
        <w:t>未标明有效期或者更改有效期的；</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⑵</w:t>
      </w:r>
      <w:r w:rsidRPr="00A83E93">
        <w:rPr>
          <w:rFonts w:ascii="Helvetica" w:eastAsia="宋体" w:hAnsi="Helvetica" w:cs="Helvetica"/>
          <w:color w:val="3E3E3E"/>
          <w:kern w:val="0"/>
          <w:sz w:val="24"/>
          <w:szCs w:val="24"/>
        </w:rPr>
        <w:t>不注明或者更改生产批号的；</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⑶</w:t>
      </w:r>
      <w:r w:rsidRPr="00A83E93">
        <w:rPr>
          <w:rFonts w:ascii="Helvetica" w:eastAsia="宋体" w:hAnsi="Helvetica" w:cs="Helvetica"/>
          <w:color w:val="3E3E3E"/>
          <w:kern w:val="0"/>
          <w:sz w:val="24"/>
          <w:szCs w:val="24"/>
        </w:rPr>
        <w:t>超过有效期的；</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⑷</w:t>
      </w:r>
      <w:r w:rsidRPr="00A83E93">
        <w:rPr>
          <w:rFonts w:ascii="Helvetica" w:eastAsia="宋体" w:hAnsi="Helvetica" w:cs="Helvetica"/>
          <w:color w:val="3E3E3E"/>
          <w:kern w:val="0"/>
          <w:sz w:val="24"/>
          <w:szCs w:val="24"/>
        </w:rPr>
        <w:t>直接接触药品的包装材料和容器未经批准的；</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⑸</w:t>
      </w:r>
      <w:r w:rsidRPr="00A83E93">
        <w:rPr>
          <w:rFonts w:ascii="Helvetica" w:eastAsia="宋体" w:hAnsi="Helvetica" w:cs="Helvetica"/>
          <w:color w:val="3E3E3E"/>
          <w:kern w:val="0"/>
          <w:sz w:val="24"/>
          <w:szCs w:val="24"/>
        </w:rPr>
        <w:t>擅自添加着色剂、防腐剂、香料、</w:t>
      </w:r>
      <w:proofErr w:type="gramStart"/>
      <w:r w:rsidRPr="00A83E93">
        <w:rPr>
          <w:rFonts w:ascii="Helvetica" w:eastAsia="宋体" w:hAnsi="Helvetica" w:cs="Helvetica"/>
          <w:color w:val="3E3E3E"/>
          <w:kern w:val="0"/>
          <w:sz w:val="24"/>
          <w:szCs w:val="24"/>
        </w:rPr>
        <w:t>矫</w:t>
      </w:r>
      <w:proofErr w:type="gramEnd"/>
      <w:r w:rsidRPr="00A83E93">
        <w:rPr>
          <w:rFonts w:ascii="Helvetica" w:eastAsia="宋体" w:hAnsi="Helvetica" w:cs="Helvetica"/>
          <w:color w:val="3E3E3E"/>
          <w:kern w:val="0"/>
          <w:sz w:val="24"/>
          <w:szCs w:val="24"/>
        </w:rPr>
        <w:t>味剂及辅料的；</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⑹</w:t>
      </w:r>
      <w:r w:rsidRPr="00A83E93">
        <w:rPr>
          <w:rFonts w:ascii="Helvetica" w:eastAsia="宋体" w:hAnsi="Helvetica" w:cs="Helvetica"/>
          <w:color w:val="3E3E3E"/>
          <w:kern w:val="0"/>
          <w:sz w:val="24"/>
          <w:szCs w:val="24"/>
        </w:rPr>
        <w:t>其他不符合药品标准规定的。（摘自药品法）</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110</w:t>
      </w:r>
      <w:r w:rsidRPr="00A83E93">
        <w:rPr>
          <w:rFonts w:ascii="Helvetica" w:eastAsia="宋体" w:hAnsi="Helvetica" w:cs="Helvetica"/>
          <w:color w:val="3E3E3E"/>
          <w:kern w:val="0"/>
          <w:sz w:val="24"/>
          <w:szCs w:val="24"/>
        </w:rPr>
        <w:t>、非处方药：亦称柜台药物（</w:t>
      </w:r>
      <w:r w:rsidRPr="00A83E93">
        <w:rPr>
          <w:rFonts w:ascii="Helvetica" w:eastAsia="宋体" w:hAnsi="Helvetica" w:cs="Helvetica"/>
          <w:color w:val="3E3E3E"/>
          <w:kern w:val="0"/>
          <w:sz w:val="24"/>
          <w:szCs w:val="24"/>
        </w:rPr>
        <w:t>Over</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The</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Counter</w:t>
      </w:r>
      <w:r w:rsidRPr="00A83E93">
        <w:rPr>
          <w:rFonts w:ascii="Helvetica" w:eastAsia="宋体" w:hAnsi="Helvetica" w:cs="Helvetica"/>
          <w:color w:val="3E3E3E"/>
          <w:kern w:val="0"/>
          <w:sz w:val="24"/>
          <w:szCs w:val="24"/>
        </w:rPr>
        <w:t>），简称</w:t>
      </w:r>
      <w:r w:rsidRPr="00A83E93">
        <w:rPr>
          <w:rFonts w:ascii="Helvetica" w:eastAsia="宋体" w:hAnsi="Helvetica" w:cs="Helvetica"/>
          <w:color w:val="3E3E3E"/>
          <w:kern w:val="0"/>
          <w:sz w:val="24"/>
          <w:szCs w:val="24"/>
        </w:rPr>
        <w:t>OTC</w:t>
      </w:r>
      <w:r w:rsidRPr="00A83E93">
        <w:rPr>
          <w:rFonts w:ascii="Helvetica" w:eastAsia="宋体" w:hAnsi="Helvetica" w:cs="Helvetica"/>
          <w:color w:val="3E3E3E"/>
          <w:kern w:val="0"/>
          <w:sz w:val="24"/>
          <w:szCs w:val="24"/>
        </w:rPr>
        <w:t>。是指不需医师处方，消费者按药品说明书可自行判断和使用的安全有效的药品。即消费者可依据自我掌握的医药知识，不需医师或其他医务人员的指导，直接从药房或药店柜台甚至超市购买的药品。</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非处方药分为甲类非处方药和乙类非处方药。</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非处方药专用，标识图案分为红色和绿色，红色专用标识用于甲类非处方药，绿色专用标识用于乙类非处方药药品。其中乙类非处方药可以在超市零售。</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111</w:t>
      </w:r>
      <w:r w:rsidRPr="00A83E93">
        <w:rPr>
          <w:rFonts w:ascii="Helvetica" w:eastAsia="宋体" w:hAnsi="Helvetica" w:cs="Helvetica"/>
          <w:color w:val="3E3E3E"/>
          <w:kern w:val="0"/>
          <w:sz w:val="24"/>
          <w:szCs w:val="24"/>
        </w:rPr>
        <w:t>、处方药：</w:t>
      </w:r>
      <w:proofErr w:type="gramStart"/>
      <w:r w:rsidRPr="00A83E93">
        <w:rPr>
          <w:rFonts w:ascii="Helvetica" w:eastAsia="宋体" w:hAnsi="Helvetica" w:cs="Helvetica"/>
          <w:color w:val="3E3E3E"/>
          <w:kern w:val="0"/>
          <w:sz w:val="24"/>
          <w:szCs w:val="24"/>
        </w:rPr>
        <w:t>是指需凭</w:t>
      </w:r>
      <w:proofErr w:type="gramEnd"/>
      <w:r w:rsidRPr="00A83E93">
        <w:rPr>
          <w:rFonts w:ascii="Helvetica" w:eastAsia="宋体" w:hAnsi="Helvetica" w:cs="Helvetica"/>
          <w:color w:val="3E3E3E"/>
          <w:kern w:val="0"/>
          <w:sz w:val="24"/>
          <w:szCs w:val="24"/>
        </w:rPr>
        <w:t>医师处方，才能到药房或药店购买，并在医师或者其他医务人员指导下方可使用的药品。</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112</w:t>
      </w:r>
      <w:r w:rsidRPr="00A83E93">
        <w:rPr>
          <w:rFonts w:ascii="Helvetica" w:eastAsia="宋体" w:hAnsi="Helvetica" w:cs="Helvetica"/>
          <w:color w:val="3E3E3E"/>
          <w:kern w:val="0"/>
          <w:sz w:val="24"/>
          <w:szCs w:val="24"/>
        </w:rPr>
        <w:t>、中成药：是以中药为原料所制成的中药成方制剂。</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Pr>
          <w:rFonts w:ascii="Helvetica" w:eastAsia="宋体" w:hAnsi="Helvetica" w:cs="Helvetica"/>
          <w:color w:val="FF2941"/>
          <w:kern w:val="0"/>
          <w:sz w:val="24"/>
          <w:szCs w:val="24"/>
        </w:rPr>
        <w:t xml:space="preserve">    </w:t>
      </w:r>
      <w:r w:rsidRPr="00A83E93">
        <w:rPr>
          <w:rFonts w:ascii="Helvetica" w:eastAsia="宋体" w:hAnsi="Helvetica" w:cs="Helvetica"/>
          <w:color w:val="FF2941"/>
          <w:kern w:val="0"/>
          <w:sz w:val="24"/>
          <w:szCs w:val="24"/>
        </w:rPr>
        <w:t>二、一般常识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w:t>
      </w:r>
      <w:r w:rsidRPr="00A83E93">
        <w:rPr>
          <w:rFonts w:ascii="Helvetica" w:eastAsia="宋体" w:hAnsi="Helvetica" w:cs="Helvetica"/>
          <w:color w:val="3E3E3E"/>
          <w:kern w:val="0"/>
          <w:sz w:val="24"/>
          <w:szCs w:val="24"/>
        </w:rPr>
        <w:t>、洁净厂房与设施</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洁净室（区）内安装的水池、地漏不得对药品产生污染。</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不同空气洁净度等级的洁净室（区）之间的人员及物料出入，应有防止交叉污染的措施。</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根据药品生产工艺要求，洁净室（区）设置的称量和备料室，空气洁净度等级应与生产要求一致，并</w:t>
      </w:r>
      <w:proofErr w:type="gramStart"/>
      <w:r w:rsidRPr="00A83E93">
        <w:rPr>
          <w:rFonts w:ascii="Helvetica" w:eastAsia="宋体" w:hAnsi="Helvetica" w:cs="Helvetica"/>
          <w:color w:val="3E3E3E"/>
          <w:kern w:val="0"/>
          <w:sz w:val="24"/>
          <w:szCs w:val="24"/>
        </w:rPr>
        <w:t>有捕尘和</w:t>
      </w:r>
      <w:proofErr w:type="gramEnd"/>
      <w:r w:rsidRPr="00A83E93">
        <w:rPr>
          <w:rFonts w:ascii="Helvetica" w:eastAsia="宋体" w:hAnsi="Helvetica" w:cs="Helvetica"/>
          <w:color w:val="3E3E3E"/>
          <w:kern w:val="0"/>
          <w:sz w:val="24"/>
          <w:szCs w:val="24"/>
        </w:rPr>
        <w:t>防止交叉污染的设施。</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生产区不得存放非生产物品和个人杂物。生产中的废弃物应及时处理。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更衣室、浴室及厕所的设置不得对洁净室（区）产生不良影响。</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不同空气洁净度等级使用的工作服应分别清洗、整理、必要时消毒或灭菌。工作服洗涤、灭菌时不应带入附加颗粒物质。工作服应制定清洗周期。</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产尘量大的洁净室（区）</w:t>
      </w:r>
      <w:proofErr w:type="gramStart"/>
      <w:r w:rsidRPr="00A83E93">
        <w:rPr>
          <w:rFonts w:ascii="Helvetica" w:eastAsia="宋体" w:hAnsi="Helvetica" w:cs="Helvetica"/>
          <w:color w:val="3E3E3E"/>
          <w:kern w:val="0"/>
          <w:sz w:val="24"/>
          <w:szCs w:val="24"/>
        </w:rPr>
        <w:t>经捕尘处理</w:t>
      </w:r>
      <w:proofErr w:type="gramEnd"/>
      <w:r w:rsidRPr="00A83E93">
        <w:rPr>
          <w:rFonts w:ascii="Helvetica" w:eastAsia="宋体" w:hAnsi="Helvetica" w:cs="Helvetica"/>
          <w:color w:val="3E3E3E"/>
          <w:kern w:val="0"/>
          <w:sz w:val="24"/>
          <w:szCs w:val="24"/>
        </w:rPr>
        <w:t>仍不能避免交叉污染时，其空气净化不得利用回风。</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空气洁净度级别相同的区域，产尘量大的操作室应保持相对负压。</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直接接触药品的包装材料最终处理的暴露工序洁净度级别应与其药品生产环境相同。</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2</w:t>
      </w:r>
      <w:r w:rsidRPr="00A83E93">
        <w:rPr>
          <w:rFonts w:ascii="Helvetica" w:eastAsia="宋体" w:hAnsi="Helvetica" w:cs="Helvetica"/>
          <w:color w:val="3E3E3E"/>
          <w:kern w:val="0"/>
          <w:sz w:val="24"/>
          <w:szCs w:val="24"/>
        </w:rPr>
        <w:t>、工艺用水</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中草药的提取工艺用水为饮用水。注射剂的配制应用注射用水。口服液与固体剂的配料用水均为纯化水。</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lastRenderedPageBreak/>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纯化水的制备、储存和分配应能防止微生物的滋生和污染。储罐和输送管道所用材料应无毒、耐腐蚀。管道的设计和安装应避免死角、盲管。储罐和管道要规定清洗、灭菌周期。</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纯化水的电导率应在</w:t>
      </w:r>
      <w:r w:rsidRPr="00A83E93">
        <w:rPr>
          <w:rFonts w:ascii="Helvetica" w:eastAsia="宋体" w:hAnsi="Helvetica" w:cs="Helvetica"/>
          <w:color w:val="3E3E3E"/>
          <w:kern w:val="0"/>
          <w:sz w:val="24"/>
          <w:szCs w:val="24"/>
        </w:rPr>
        <w:t>2μΩ.cm</w:t>
      </w:r>
      <w:r w:rsidRPr="00A83E93">
        <w:rPr>
          <w:rFonts w:ascii="Helvetica" w:eastAsia="宋体" w:hAnsi="Helvetica" w:cs="Helvetica"/>
          <w:color w:val="3E3E3E"/>
          <w:kern w:val="0"/>
          <w:sz w:val="24"/>
          <w:szCs w:val="24"/>
        </w:rPr>
        <w:t>以下，超过此标准，表示离子交换能力已下降，要进行再生或更换。</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根据产品工艺规程选用工艺用水。工艺</w:t>
      </w:r>
      <w:proofErr w:type="gramStart"/>
      <w:r w:rsidRPr="00A83E93">
        <w:rPr>
          <w:rFonts w:ascii="Helvetica" w:eastAsia="宋体" w:hAnsi="Helvetica" w:cs="Helvetica"/>
          <w:color w:val="3E3E3E"/>
          <w:kern w:val="0"/>
          <w:sz w:val="24"/>
          <w:szCs w:val="24"/>
        </w:rPr>
        <w:t>用水除</w:t>
      </w:r>
      <w:proofErr w:type="gramEnd"/>
      <w:r w:rsidRPr="00A83E93">
        <w:rPr>
          <w:rFonts w:ascii="Helvetica" w:eastAsia="宋体" w:hAnsi="Helvetica" w:cs="Helvetica"/>
          <w:color w:val="3E3E3E"/>
          <w:kern w:val="0"/>
          <w:sz w:val="24"/>
          <w:szCs w:val="24"/>
        </w:rPr>
        <w:t>日常检验外应定期全检，检验周期，可由验证结果来确定。</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非无菌制剂直接接触药品的设备、器具和包装材料最后一次洗涤用水应符合纯化水质量标准。无菌制剂的直接接触药品的设备、器具最后一次洗涤用水应为注射用水。</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3</w:t>
      </w:r>
      <w:r w:rsidRPr="00A83E93">
        <w:rPr>
          <w:rFonts w:ascii="Helvetica" w:eastAsia="宋体" w:hAnsi="Helvetica" w:cs="Helvetica"/>
          <w:color w:val="3E3E3E"/>
          <w:kern w:val="0"/>
          <w:sz w:val="24"/>
          <w:szCs w:val="24"/>
        </w:rPr>
        <w:t>、中药材的炮制加工与贮存</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净化药材的厂房内应设拣选工作台，工作台表面应平整、不易产生脱落物。</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中药材炮制中的蒸、炒、炙、煅等厂房应与其生产规模相适应，并有良好的通风、除尘、除烟、降温等设施。</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中药材、中药饮片的提取、浓缩等厂房应与其生产规模相适应，并有良好的排风及防止污染和交叉污染等设施。</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与药品直接接触的工具、容器应表面整洁，易清洗消毒，不易产生脱落物。</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中药材使用前须按规定进行拣选、整理、剪切、炮制、洗涤等加工。需要浸润的要做到药透水尽。</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中药材、中间产品、成品的灭菌方法应以不改变质量为原则并予验证。</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中药材、中药饮片清洗、浸润所用水应符合饮用水标准。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对温度、湿度或其他条件有特殊要求的物料、中间产品和成品，应按规定条件储存。固体、液体原料应分开储存；挥发性物料应注意避免污染其它物料；炮制整理加工后的净药材应使用清洁容器包装，并与未加工、炮制的药材严格分开。</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无尘室</w:t>
      </w:r>
      <w:r w:rsidRPr="00A83E93">
        <w:rPr>
          <w:rFonts w:ascii="Helvetica" w:eastAsia="宋体" w:hAnsi="Helvetica" w:cs="Helvetica"/>
          <w:color w:val="3E3E3E"/>
          <w:kern w:val="0"/>
          <w:sz w:val="24"/>
          <w:szCs w:val="24"/>
        </w:rPr>
        <w:t>www.iwuchen.com)</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4</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实施与质量管理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实施</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要以硬件为基本条件，以软件为基础，以人员素质为保证，只要切实按照</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去做，就能防止质量事故的发生，就能始终生产出符合质量标准的药品。</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赋予药品质量以新的概念：药品不仅要符合质量标准，而且其生产全过程必须符合</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，只有同时符合这两条件的药品，方可作为合格的药品放行、销售。</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产品质量分析会共分三级，分别为厂级、车间、班组三级产品质量分析会。厂级质量分析会，由总经理或副总经理主持一般每三个月召开一次；车间质量分析会，由车间主任主持一般每月召开一次；班组质量分析会由班组长主持一般每周召开一次。</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lastRenderedPageBreak/>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药品是特殊商品，对它的质量要求也特殊，概括说即要求安全、有效、稳定、均</w:t>
      </w:r>
      <w:proofErr w:type="gramStart"/>
      <w:r w:rsidRPr="00A83E93">
        <w:rPr>
          <w:rFonts w:ascii="Helvetica" w:eastAsia="宋体" w:hAnsi="Helvetica" w:cs="Helvetica"/>
          <w:color w:val="3E3E3E"/>
          <w:kern w:val="0"/>
          <w:sz w:val="24"/>
          <w:szCs w:val="24"/>
        </w:rPr>
        <w:t>一</w:t>
      </w:r>
      <w:proofErr w:type="gramEnd"/>
      <w:r w:rsidRPr="00A83E93">
        <w:rPr>
          <w:rFonts w:ascii="Helvetica" w:eastAsia="宋体" w:hAnsi="Helvetica" w:cs="Helvetica"/>
          <w:color w:val="3E3E3E"/>
          <w:kern w:val="0"/>
          <w:sz w:val="24"/>
          <w:szCs w:val="24"/>
        </w:rPr>
        <w:t>。</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企业应建立药品不良反应监察报告制度，指定专门机构或人员负责管理。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Pr>
          <w:rFonts w:ascii="Helvetica" w:eastAsia="宋体" w:hAnsi="Helvetica" w:cs="Helvetica"/>
          <w:color w:val="FF2941"/>
          <w:kern w:val="0"/>
          <w:sz w:val="24"/>
          <w:szCs w:val="24"/>
        </w:rPr>
        <w:t xml:space="preserve">    </w:t>
      </w:r>
      <w:r w:rsidRPr="00A83E93">
        <w:rPr>
          <w:rFonts w:ascii="Helvetica" w:eastAsia="宋体" w:hAnsi="Helvetica" w:cs="Helvetica"/>
          <w:color w:val="FF2941"/>
          <w:kern w:val="0"/>
          <w:sz w:val="24"/>
          <w:szCs w:val="24"/>
        </w:rPr>
        <w:t>三、</w:t>
      </w:r>
      <w:r w:rsidRPr="00A83E93">
        <w:rPr>
          <w:rFonts w:ascii="Helvetica" w:eastAsia="宋体" w:hAnsi="Helvetica" w:cs="Helvetica"/>
          <w:color w:val="FF2941"/>
          <w:kern w:val="0"/>
          <w:sz w:val="24"/>
          <w:szCs w:val="24"/>
        </w:rPr>
        <w:t>GMP</w:t>
      </w:r>
      <w:r w:rsidRPr="00A83E93">
        <w:rPr>
          <w:rFonts w:ascii="Helvetica" w:eastAsia="宋体" w:hAnsi="Helvetica" w:cs="Helvetica"/>
          <w:color w:val="FF2941"/>
          <w:kern w:val="0"/>
          <w:sz w:val="24"/>
          <w:szCs w:val="24"/>
        </w:rPr>
        <w:t>术语名词解释</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w:t>
      </w:r>
      <w:r w:rsidRPr="00A83E93">
        <w:rPr>
          <w:rFonts w:ascii="Helvetica" w:eastAsia="宋体" w:hAnsi="Helvetica" w:cs="Helvetica"/>
          <w:color w:val="3E3E3E"/>
          <w:kern w:val="0"/>
          <w:sz w:val="24"/>
          <w:szCs w:val="24"/>
        </w:rPr>
        <w:t>、药品：是指用于预防、治疗、诊断人的疾病，有目的地调节人的生理机能并规定有适应症或者功能主治、用法用量的物质，包括中药材、中药饮片、中成药、化学原料药及其制剂、抗生素、生化药品、放射性药品、血清、疫苗、血液制品和诊断药品等。</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2</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GMP</w:t>
      </w:r>
      <w:r w:rsidRPr="00A83E93">
        <w:rPr>
          <w:rFonts w:ascii="Helvetica" w:eastAsia="宋体" w:hAnsi="Helvetica" w:cs="Helvetica"/>
          <w:color w:val="3E3E3E"/>
          <w:kern w:val="0"/>
          <w:sz w:val="24"/>
          <w:szCs w:val="24"/>
        </w:rPr>
        <w:t>是在药品生产全过程中，用科学、合理规范的条件和方法来保证生产优质药品的一整套系统的、科学的管理规范，是药品生产和质量管理的基础准则。</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3</w:t>
      </w:r>
      <w:r w:rsidRPr="00A83E93">
        <w:rPr>
          <w:rFonts w:ascii="Helvetica" w:eastAsia="宋体" w:hAnsi="Helvetica" w:cs="Helvetica"/>
          <w:color w:val="3E3E3E"/>
          <w:kern w:val="0"/>
          <w:sz w:val="24"/>
          <w:szCs w:val="24"/>
        </w:rPr>
        <w:t>、物料：用于生产药品的原料、辅料、包装材料等。</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4</w:t>
      </w:r>
      <w:r w:rsidRPr="00A83E93">
        <w:rPr>
          <w:rFonts w:ascii="Helvetica" w:eastAsia="宋体" w:hAnsi="Helvetica" w:cs="Helvetica"/>
          <w:color w:val="3E3E3E"/>
          <w:kern w:val="0"/>
          <w:sz w:val="24"/>
          <w:szCs w:val="24"/>
        </w:rPr>
        <w:t>、批号：用于识别</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批</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的一组数字或字母加数字。用以追溯和审查批药品的生产历史（</w:t>
      </w:r>
      <w:r w:rsidRPr="00A83E93">
        <w:rPr>
          <w:rFonts w:ascii="Helvetica" w:eastAsia="宋体" w:hAnsi="Helvetica" w:cs="Helvetica"/>
          <w:color w:val="3E3E3E"/>
          <w:kern w:val="0"/>
          <w:sz w:val="24"/>
          <w:szCs w:val="24"/>
        </w:rPr>
        <w:t>20010808</w:t>
      </w:r>
      <w:r w:rsidRPr="00A83E93">
        <w:rPr>
          <w:rFonts w:ascii="Helvetica" w:eastAsia="宋体" w:hAnsi="Helvetica" w:cs="Helvetica"/>
          <w:color w:val="3E3E3E"/>
          <w:kern w:val="0"/>
          <w:sz w:val="24"/>
          <w:szCs w:val="24"/>
        </w:rPr>
        <w:t>，表示</w:t>
      </w:r>
      <w:r w:rsidRPr="00A83E93">
        <w:rPr>
          <w:rFonts w:ascii="Helvetica" w:eastAsia="宋体" w:hAnsi="Helvetica" w:cs="Helvetica"/>
          <w:color w:val="3E3E3E"/>
          <w:kern w:val="0"/>
          <w:sz w:val="24"/>
          <w:szCs w:val="24"/>
        </w:rPr>
        <w:t>2001</w:t>
      </w:r>
      <w:r w:rsidRPr="00A83E93">
        <w:rPr>
          <w:rFonts w:ascii="Helvetica" w:eastAsia="宋体" w:hAnsi="Helvetica" w:cs="Helvetica"/>
          <w:color w:val="3E3E3E"/>
          <w:kern w:val="0"/>
          <w:sz w:val="24"/>
          <w:szCs w:val="24"/>
        </w:rPr>
        <w:t>年</w:t>
      </w:r>
      <w:r w:rsidRPr="00A83E93">
        <w:rPr>
          <w:rFonts w:ascii="Helvetica" w:eastAsia="宋体" w:hAnsi="Helvetica" w:cs="Helvetica"/>
          <w:color w:val="3E3E3E"/>
          <w:kern w:val="0"/>
          <w:sz w:val="24"/>
          <w:szCs w:val="24"/>
        </w:rPr>
        <w:t>8</w:t>
      </w:r>
      <w:r w:rsidRPr="00A83E93">
        <w:rPr>
          <w:rFonts w:ascii="Helvetica" w:eastAsia="宋体" w:hAnsi="Helvetica" w:cs="Helvetica"/>
          <w:color w:val="3E3E3E"/>
          <w:kern w:val="0"/>
          <w:sz w:val="24"/>
          <w:szCs w:val="24"/>
        </w:rPr>
        <w:t>月第</w:t>
      </w:r>
      <w:r w:rsidRPr="00A83E93">
        <w:rPr>
          <w:rFonts w:ascii="Helvetica" w:eastAsia="宋体" w:hAnsi="Helvetica" w:cs="Helvetica"/>
          <w:color w:val="3E3E3E"/>
          <w:kern w:val="0"/>
          <w:sz w:val="24"/>
          <w:szCs w:val="24"/>
        </w:rPr>
        <w:t>8</w:t>
      </w:r>
      <w:r w:rsidRPr="00A83E93">
        <w:rPr>
          <w:rFonts w:ascii="Helvetica" w:eastAsia="宋体" w:hAnsi="Helvetica" w:cs="Helvetica"/>
          <w:color w:val="3E3E3E"/>
          <w:kern w:val="0"/>
          <w:sz w:val="24"/>
          <w:szCs w:val="24"/>
        </w:rPr>
        <w:t>批生产的药品。）</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5</w:t>
      </w:r>
      <w:r w:rsidRPr="00A83E93">
        <w:rPr>
          <w:rFonts w:ascii="Helvetica" w:eastAsia="宋体" w:hAnsi="Helvetica" w:cs="Helvetica"/>
          <w:color w:val="3E3E3E"/>
          <w:kern w:val="0"/>
          <w:sz w:val="24"/>
          <w:szCs w:val="24"/>
        </w:rPr>
        <w:t>、待验：物料在进厂入库前或成品出厂前所处的搁置等待检验结果的状态。</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6</w:t>
      </w:r>
      <w:r w:rsidRPr="00A83E93">
        <w:rPr>
          <w:rFonts w:ascii="Helvetica" w:eastAsia="宋体" w:hAnsi="Helvetica" w:cs="Helvetica"/>
          <w:color w:val="3E3E3E"/>
          <w:kern w:val="0"/>
          <w:sz w:val="24"/>
          <w:szCs w:val="24"/>
        </w:rPr>
        <w:t>、批生产记录：一个批次的待包装品或成品的所有生产记录。批生产记录能提供该批产品的生产历史以及与质量有关的情况。</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7</w:t>
      </w:r>
      <w:r w:rsidRPr="00A83E93">
        <w:rPr>
          <w:rFonts w:ascii="Helvetica" w:eastAsia="宋体" w:hAnsi="Helvetica" w:cs="Helvetica"/>
          <w:color w:val="3E3E3E"/>
          <w:kern w:val="0"/>
          <w:sz w:val="24"/>
          <w:szCs w:val="24"/>
        </w:rPr>
        <w:t>、物料平衡：产品或物料的理论产量或理论用量与实际产量或用量之间的比较，并适当考虑可允许的正常偏差。</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8</w:t>
      </w:r>
      <w:r w:rsidRPr="00A83E93">
        <w:rPr>
          <w:rFonts w:ascii="Helvetica" w:eastAsia="宋体" w:hAnsi="Helvetica" w:cs="Helvetica"/>
          <w:color w:val="3E3E3E"/>
          <w:kern w:val="0"/>
          <w:sz w:val="24"/>
          <w:szCs w:val="24"/>
        </w:rPr>
        <w:t>、标准操作规程：经批准用以指示操作的通用性文件或管理办法。</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9</w:t>
      </w:r>
      <w:r w:rsidRPr="00A83E93">
        <w:rPr>
          <w:rFonts w:ascii="Helvetica" w:eastAsia="宋体" w:hAnsi="Helvetica" w:cs="Helvetica"/>
          <w:color w:val="3E3E3E"/>
          <w:kern w:val="0"/>
          <w:sz w:val="24"/>
          <w:szCs w:val="24"/>
        </w:rPr>
        <w:t>、生产工艺规程：规定为生产一定数量成品所需起始原料和包装材料的数量，以及工艺、加工说明、注意事项，包括生产过程中的控制等一个或一套文件。</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10</w:t>
      </w:r>
      <w:r w:rsidRPr="00A83E93">
        <w:rPr>
          <w:rFonts w:ascii="Helvetica" w:eastAsia="宋体" w:hAnsi="Helvetica" w:cs="Helvetica"/>
          <w:color w:val="3E3E3E"/>
          <w:kern w:val="0"/>
          <w:sz w:val="24"/>
          <w:szCs w:val="24"/>
        </w:rPr>
        <w:t>、工艺用水：药品生产工艺中使用的水，包括饮用水、纯化水、注射用水。</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11</w:t>
      </w:r>
      <w:r w:rsidRPr="00A83E93">
        <w:rPr>
          <w:rFonts w:ascii="Helvetica" w:eastAsia="宋体" w:hAnsi="Helvetica" w:cs="Helvetica"/>
          <w:color w:val="3E3E3E"/>
          <w:kern w:val="0"/>
          <w:sz w:val="24"/>
          <w:szCs w:val="24"/>
        </w:rPr>
        <w:t>、纯化水：为饮用水经蒸馏法、离子交换法、反渗透法或其它适宜方法制得供药用的水，不含任何附加剂。</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12</w:t>
      </w:r>
      <w:r w:rsidRPr="00A83E93">
        <w:rPr>
          <w:rFonts w:ascii="Helvetica" w:eastAsia="宋体" w:hAnsi="Helvetica" w:cs="Helvetica"/>
          <w:color w:val="3E3E3E"/>
          <w:kern w:val="0"/>
          <w:sz w:val="24"/>
          <w:szCs w:val="24"/>
        </w:rPr>
        <w:t>、注射用水：为纯化水经蒸馏所得的水。</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13</w:t>
      </w:r>
      <w:r w:rsidRPr="00A83E93">
        <w:rPr>
          <w:rFonts w:ascii="Helvetica" w:eastAsia="宋体" w:hAnsi="Helvetica" w:cs="Helvetica"/>
          <w:color w:val="3E3E3E"/>
          <w:kern w:val="0"/>
          <w:sz w:val="24"/>
          <w:szCs w:val="24"/>
        </w:rPr>
        <w:t>、饮用水：达到饮用标准，可供人饮用的水。</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14</w:t>
      </w:r>
      <w:r w:rsidRPr="00A83E93">
        <w:rPr>
          <w:rFonts w:ascii="Helvetica" w:eastAsia="宋体" w:hAnsi="Helvetica" w:cs="Helvetica"/>
          <w:color w:val="3E3E3E"/>
          <w:kern w:val="0"/>
          <w:sz w:val="24"/>
          <w:szCs w:val="24"/>
        </w:rPr>
        <w:t>、洁净室（区）：空气悬浮粒子浓度受控的房间。它的建造和使用应减少室内</w:t>
      </w:r>
      <w:proofErr w:type="gramStart"/>
      <w:r w:rsidRPr="00A83E93">
        <w:rPr>
          <w:rFonts w:ascii="Helvetica" w:eastAsia="宋体" w:hAnsi="Helvetica" w:cs="Helvetica"/>
          <w:color w:val="3E3E3E"/>
          <w:kern w:val="0"/>
          <w:sz w:val="24"/>
          <w:szCs w:val="24"/>
        </w:rPr>
        <w:t>诱入产生</w:t>
      </w:r>
      <w:proofErr w:type="gramEnd"/>
      <w:r w:rsidRPr="00A83E93">
        <w:rPr>
          <w:rFonts w:ascii="Helvetica" w:eastAsia="宋体" w:hAnsi="Helvetica" w:cs="Helvetica"/>
          <w:color w:val="3E3E3E"/>
          <w:kern w:val="0"/>
          <w:sz w:val="24"/>
          <w:szCs w:val="24"/>
        </w:rPr>
        <w:t>及滞留粒子。室内其它有关参数如温度、湿度、压力等按要求进行控制。</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15</w:t>
      </w:r>
      <w:r w:rsidRPr="00A83E93">
        <w:rPr>
          <w:rFonts w:ascii="Helvetica" w:eastAsia="宋体" w:hAnsi="Helvetica" w:cs="Helvetica"/>
          <w:color w:val="3E3E3E"/>
          <w:kern w:val="0"/>
          <w:sz w:val="24"/>
          <w:szCs w:val="24"/>
        </w:rPr>
        <w:t>、验证：证明任何程序、生产过程、设备、物料、活动或系统确实能达到预期结果的有文件证明的一系列活动。</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16</w:t>
      </w:r>
      <w:r w:rsidRPr="00A83E93">
        <w:rPr>
          <w:rFonts w:ascii="Helvetica" w:eastAsia="宋体" w:hAnsi="Helvetica" w:cs="Helvetica"/>
          <w:color w:val="3E3E3E"/>
          <w:kern w:val="0"/>
          <w:sz w:val="24"/>
          <w:szCs w:val="24"/>
        </w:rPr>
        <w:t>、批：在规定限度内具有同一性质和质量，并在同一生产周期中生产出来的一定数量的药品。</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17</w:t>
      </w:r>
      <w:r w:rsidRPr="00A83E93">
        <w:rPr>
          <w:rFonts w:ascii="Helvetica" w:eastAsia="宋体" w:hAnsi="Helvetica" w:cs="Helvetica"/>
          <w:color w:val="3E3E3E"/>
          <w:kern w:val="0"/>
          <w:sz w:val="24"/>
          <w:szCs w:val="24"/>
        </w:rPr>
        <w:t>、洁净厂房：生产工艺有空气洁净度要求的厂房。</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18</w:t>
      </w:r>
      <w:r w:rsidRPr="00A83E93">
        <w:rPr>
          <w:rFonts w:ascii="Helvetica" w:eastAsia="宋体" w:hAnsi="Helvetica" w:cs="Helvetica"/>
          <w:color w:val="3E3E3E"/>
          <w:kern w:val="0"/>
          <w:sz w:val="24"/>
          <w:szCs w:val="24"/>
        </w:rPr>
        <w:t>、污染：作为处理对象的物体或物质，由于粘附、混入或产生某种物质，其性能和机能产生不良影响的过程或使其不良影响的状态，称为污染。</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lastRenderedPageBreak/>
        <w:t xml:space="preserve">     </w:t>
      </w:r>
      <w:r w:rsidRPr="00A83E93">
        <w:rPr>
          <w:rFonts w:ascii="Helvetica" w:eastAsia="宋体" w:hAnsi="Helvetica" w:cs="Helvetica"/>
          <w:color w:val="3E3E3E"/>
          <w:kern w:val="0"/>
          <w:sz w:val="24"/>
          <w:szCs w:val="24"/>
        </w:rPr>
        <w:t>19</w:t>
      </w:r>
      <w:r w:rsidRPr="00A83E93">
        <w:rPr>
          <w:rFonts w:ascii="Helvetica" w:eastAsia="宋体" w:hAnsi="Helvetica" w:cs="Helvetica"/>
          <w:color w:val="3E3E3E"/>
          <w:kern w:val="0"/>
          <w:sz w:val="24"/>
          <w:szCs w:val="24"/>
        </w:rPr>
        <w:t>、气闸门：设置在洁净室出入口，阻隔室外或邻室污染气流和压差控制的缓冲间。</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20</w:t>
      </w:r>
      <w:r w:rsidRPr="00A83E93">
        <w:rPr>
          <w:rFonts w:ascii="Helvetica" w:eastAsia="宋体" w:hAnsi="Helvetica" w:cs="Helvetica"/>
          <w:color w:val="3E3E3E"/>
          <w:kern w:val="0"/>
          <w:sz w:val="24"/>
          <w:szCs w:val="24"/>
        </w:rPr>
        <w:t>、技术夹层：主要以水平物件分隔构成的供安装管线等设施使用的建筑夹道。</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21</w:t>
      </w:r>
      <w:r w:rsidRPr="00A83E93">
        <w:rPr>
          <w:rFonts w:ascii="Helvetica" w:eastAsia="宋体" w:hAnsi="Helvetica" w:cs="Helvetica"/>
          <w:color w:val="3E3E3E"/>
          <w:kern w:val="0"/>
          <w:sz w:val="24"/>
          <w:szCs w:val="24"/>
        </w:rPr>
        <w:t>、层流（单向流）：具有平等线，沿单一方向呈平行流线并且横折面上风速一致的气流。</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22</w:t>
      </w:r>
      <w:r w:rsidRPr="00A83E93">
        <w:rPr>
          <w:rFonts w:ascii="Helvetica" w:eastAsia="宋体" w:hAnsi="Helvetica" w:cs="Helvetica"/>
          <w:color w:val="3E3E3E"/>
          <w:kern w:val="0"/>
          <w:sz w:val="24"/>
          <w:szCs w:val="24"/>
        </w:rPr>
        <w:t>、乱流（非单向流）：凡不符合单向流定义的气流。</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23</w:t>
      </w:r>
      <w:r w:rsidRPr="00A83E93">
        <w:rPr>
          <w:rFonts w:ascii="Helvetica" w:eastAsia="宋体" w:hAnsi="Helvetica" w:cs="Helvetica"/>
          <w:color w:val="3E3E3E"/>
          <w:kern w:val="0"/>
          <w:sz w:val="24"/>
          <w:szCs w:val="24"/>
        </w:rPr>
        <w:t>、无菌室：指环境空气中悬浮微生物量按无菌要求管理，满足无菌生产要求的洁净室。</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24</w:t>
      </w:r>
      <w:r w:rsidRPr="00A83E93">
        <w:rPr>
          <w:rFonts w:ascii="Helvetica" w:eastAsia="宋体" w:hAnsi="Helvetica" w:cs="Helvetica"/>
          <w:color w:val="3E3E3E"/>
          <w:kern w:val="0"/>
          <w:sz w:val="24"/>
          <w:szCs w:val="24"/>
        </w:rPr>
        <w:t>、空气净化：通过初效、中效、高效滤器去除空气中的污染物质，使空气洁净的行为。</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25</w:t>
      </w:r>
      <w:r w:rsidRPr="00A83E93">
        <w:rPr>
          <w:rFonts w:ascii="Helvetica" w:eastAsia="宋体" w:hAnsi="Helvetica" w:cs="Helvetica"/>
          <w:color w:val="3E3E3E"/>
          <w:kern w:val="0"/>
          <w:sz w:val="24"/>
          <w:szCs w:val="24"/>
        </w:rPr>
        <w:t>、净化：指为了达到必要的洁净度，而去除污染物质的过程。</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26</w:t>
      </w:r>
      <w:r w:rsidRPr="00A83E93">
        <w:rPr>
          <w:rFonts w:ascii="Helvetica" w:eastAsia="宋体" w:hAnsi="Helvetica" w:cs="Helvetica"/>
          <w:color w:val="3E3E3E"/>
          <w:kern w:val="0"/>
          <w:sz w:val="24"/>
          <w:szCs w:val="24"/>
        </w:rPr>
        <w:t>、非无菌制剂：允许该种制剂内可含有一定量的活的微生物（细菌），但其含量不超过卫生标准的规定。</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27</w:t>
      </w:r>
      <w:r w:rsidRPr="00A83E93">
        <w:rPr>
          <w:rFonts w:ascii="Helvetica" w:eastAsia="宋体" w:hAnsi="Helvetica" w:cs="Helvetica"/>
          <w:color w:val="3E3E3E"/>
          <w:kern w:val="0"/>
          <w:sz w:val="24"/>
          <w:szCs w:val="24"/>
        </w:rPr>
        <w:t>、无菌制剂：不存在活的生物的制剂产品。</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28</w:t>
      </w:r>
      <w:r w:rsidRPr="00A83E93">
        <w:rPr>
          <w:rFonts w:ascii="Helvetica" w:eastAsia="宋体" w:hAnsi="Helvetica" w:cs="Helvetica"/>
          <w:color w:val="3E3E3E"/>
          <w:kern w:val="0"/>
          <w:sz w:val="24"/>
          <w:szCs w:val="24"/>
        </w:rPr>
        <w:t>、无菌：完全不存在活的生物。</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29</w:t>
      </w:r>
      <w:r w:rsidRPr="00A83E93">
        <w:rPr>
          <w:rFonts w:ascii="Helvetica" w:eastAsia="宋体" w:hAnsi="Helvetica" w:cs="Helvetica"/>
          <w:color w:val="3E3E3E"/>
          <w:kern w:val="0"/>
          <w:sz w:val="24"/>
          <w:szCs w:val="24"/>
        </w:rPr>
        <w:t>、灭菌：使达到无菌的状态。</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30</w:t>
      </w:r>
      <w:r w:rsidRPr="00A83E93">
        <w:rPr>
          <w:rFonts w:ascii="Helvetica" w:eastAsia="宋体" w:hAnsi="Helvetica" w:cs="Helvetica"/>
          <w:color w:val="3E3E3E"/>
          <w:kern w:val="0"/>
          <w:sz w:val="24"/>
          <w:szCs w:val="24"/>
        </w:rPr>
        <w:t>、控制点：为保证工序处于受控状态，在一定的时间和一定的条件下，在产品制造过程中需要重点控制的质量特性、关键部位或薄弱环节。</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31</w:t>
      </w:r>
      <w:r w:rsidRPr="00A83E93">
        <w:rPr>
          <w:rFonts w:ascii="Helvetica" w:eastAsia="宋体" w:hAnsi="Helvetica" w:cs="Helvetica"/>
          <w:color w:val="3E3E3E"/>
          <w:kern w:val="0"/>
          <w:sz w:val="24"/>
          <w:szCs w:val="24"/>
        </w:rPr>
        <w:t>、有效期：药品生产企业或研究机构，根据稳定性考察的实测，或通过化学动力学的方法研究药物稳定性和反应速度问题，制定的药品可使用的常温贮存期限为有效期。</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32</w:t>
      </w:r>
      <w:r w:rsidRPr="00A83E93">
        <w:rPr>
          <w:rFonts w:ascii="Helvetica" w:eastAsia="宋体" w:hAnsi="Helvetica" w:cs="Helvetica"/>
          <w:color w:val="3E3E3E"/>
          <w:kern w:val="0"/>
          <w:sz w:val="24"/>
          <w:szCs w:val="24"/>
        </w:rPr>
        <w:t>、质量：反映实体（产品、过程、组织的组合）满足明确和隐含需要的能力的特性总和。</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33</w:t>
      </w:r>
      <w:r w:rsidRPr="00A83E93">
        <w:rPr>
          <w:rFonts w:ascii="Helvetica" w:eastAsia="宋体" w:hAnsi="Helvetica" w:cs="Helvetica"/>
          <w:color w:val="3E3E3E"/>
          <w:kern w:val="0"/>
          <w:sz w:val="24"/>
          <w:szCs w:val="24"/>
        </w:rPr>
        <w:t>、质量保证：为了提供足够的信任表明实体能够满足质量要求，而在质量体系中实施并根据需要进行证实的全部有计划、有系统的活动。</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34</w:t>
      </w:r>
      <w:r w:rsidRPr="00A83E93">
        <w:rPr>
          <w:rFonts w:ascii="Helvetica" w:eastAsia="宋体" w:hAnsi="Helvetica" w:cs="Helvetica"/>
          <w:color w:val="3E3E3E"/>
          <w:kern w:val="0"/>
          <w:sz w:val="24"/>
          <w:szCs w:val="24"/>
        </w:rPr>
        <w:t>、质量控制：为达到质量要求所采取的作业技术和活动。</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35</w:t>
      </w:r>
      <w:r w:rsidRPr="00A83E93">
        <w:rPr>
          <w:rFonts w:ascii="Helvetica" w:eastAsia="宋体" w:hAnsi="Helvetica" w:cs="Helvetica"/>
          <w:color w:val="3E3E3E"/>
          <w:kern w:val="0"/>
          <w:sz w:val="24"/>
          <w:szCs w:val="24"/>
        </w:rPr>
        <w:t>、质量管理：确定质量方针、目标和职责并在质量体系中通过诸如质量策划、质量控制、质量保证和质量改进使其实施的全部管理智能的所有活动。</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36</w:t>
      </w:r>
      <w:r w:rsidRPr="00A83E93">
        <w:rPr>
          <w:rFonts w:ascii="Helvetica" w:eastAsia="宋体" w:hAnsi="Helvetica" w:cs="Helvetica"/>
          <w:color w:val="3E3E3E"/>
          <w:kern w:val="0"/>
          <w:sz w:val="24"/>
          <w:szCs w:val="24"/>
        </w:rPr>
        <w:t>、质量保证体系：为实施质量管理所需的组织结构、程序、过程和资源。</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37</w:t>
      </w:r>
      <w:r w:rsidRPr="00A83E93">
        <w:rPr>
          <w:rFonts w:ascii="Helvetica" w:eastAsia="宋体" w:hAnsi="Helvetica" w:cs="Helvetica"/>
          <w:color w:val="3E3E3E"/>
          <w:kern w:val="0"/>
          <w:sz w:val="24"/>
          <w:szCs w:val="24"/>
        </w:rPr>
        <w:t>、</w:t>
      </w:r>
      <w:r w:rsidRPr="00A83E93">
        <w:rPr>
          <w:rFonts w:ascii="Helvetica" w:eastAsia="宋体" w:hAnsi="Helvetica" w:cs="Helvetica"/>
          <w:color w:val="3E3E3E"/>
          <w:kern w:val="0"/>
          <w:sz w:val="24"/>
          <w:szCs w:val="24"/>
        </w:rPr>
        <w:t>FO</w:t>
      </w:r>
      <w:r w:rsidRPr="00A83E93">
        <w:rPr>
          <w:rFonts w:ascii="Helvetica" w:eastAsia="宋体" w:hAnsi="Helvetica" w:cs="Helvetica"/>
          <w:color w:val="3E3E3E"/>
          <w:kern w:val="0"/>
          <w:sz w:val="24"/>
          <w:szCs w:val="24"/>
        </w:rPr>
        <w:t>值：湿热灭菌过程赋予产品</w:t>
      </w:r>
      <w:r w:rsidRPr="00A83E93">
        <w:rPr>
          <w:rFonts w:ascii="Helvetica" w:eastAsia="宋体" w:hAnsi="Helvetica" w:cs="Helvetica"/>
          <w:color w:val="3E3E3E"/>
          <w:kern w:val="0"/>
          <w:sz w:val="24"/>
          <w:szCs w:val="24"/>
        </w:rPr>
        <w:t>121</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下的等效灭菌时间。</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38</w:t>
      </w:r>
      <w:r w:rsidRPr="00A83E93">
        <w:rPr>
          <w:rFonts w:ascii="Helvetica" w:eastAsia="宋体" w:hAnsi="Helvetica" w:cs="Helvetica"/>
          <w:color w:val="3E3E3E"/>
          <w:kern w:val="0"/>
          <w:sz w:val="24"/>
          <w:szCs w:val="24"/>
        </w:rPr>
        <w:t>、洁净服：在洁净区使用的专用工作服，具有防静电、不吸尘的特点。</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39</w:t>
      </w:r>
      <w:r w:rsidRPr="00A83E93">
        <w:rPr>
          <w:rFonts w:ascii="Helvetica" w:eastAsia="宋体" w:hAnsi="Helvetica" w:cs="Helvetica"/>
          <w:color w:val="3E3E3E"/>
          <w:kern w:val="0"/>
          <w:sz w:val="24"/>
          <w:szCs w:val="24"/>
        </w:rPr>
        <w:t>、静态测试：设施已经建成，生产设备已经安装状态，并按业主及供应商同意的状态运行，但无生产人员，在此情况下进行的测试。</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40</w:t>
      </w:r>
      <w:r w:rsidRPr="00A83E93">
        <w:rPr>
          <w:rFonts w:ascii="Helvetica" w:eastAsia="宋体" w:hAnsi="Helvetica" w:cs="Helvetica"/>
          <w:color w:val="3E3E3E"/>
          <w:kern w:val="0"/>
          <w:sz w:val="24"/>
          <w:szCs w:val="24"/>
        </w:rPr>
        <w:t>、动态测试：设施以规定的状态运行，有规定的人员在场，并在商定的状况下进行工作的测试。</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41</w:t>
      </w:r>
      <w:r w:rsidRPr="00A83E93">
        <w:rPr>
          <w:rFonts w:ascii="Helvetica" w:eastAsia="宋体" w:hAnsi="Helvetica" w:cs="Helvetica"/>
          <w:color w:val="3E3E3E"/>
          <w:kern w:val="0"/>
          <w:sz w:val="24"/>
          <w:szCs w:val="24"/>
        </w:rPr>
        <w:t>、文件：一切涉及药品生产、管理的局面标准和实施中的实录结果。</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42</w:t>
      </w:r>
      <w:r w:rsidRPr="00A83E93">
        <w:rPr>
          <w:rFonts w:ascii="Helvetica" w:eastAsia="宋体" w:hAnsi="Helvetica" w:cs="Helvetica"/>
          <w:color w:val="3E3E3E"/>
          <w:kern w:val="0"/>
          <w:sz w:val="24"/>
          <w:szCs w:val="24"/>
        </w:rPr>
        <w:t>、状态标志：用于指明物料、中间产品、半成品、产品、容器、设备、设施、生产场地的标志。</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lastRenderedPageBreak/>
        <w:t xml:space="preserve">   </w:t>
      </w:r>
      <w:r>
        <w:rPr>
          <w:rFonts w:ascii="Helvetica" w:eastAsia="宋体" w:hAnsi="Helvetica" w:cs="Helvetica"/>
          <w:color w:val="FF2941"/>
          <w:kern w:val="0"/>
          <w:sz w:val="24"/>
          <w:szCs w:val="24"/>
        </w:rPr>
        <w:t xml:space="preserve">  </w:t>
      </w:r>
      <w:r w:rsidRPr="00A83E93">
        <w:rPr>
          <w:rFonts w:ascii="Helvetica" w:eastAsia="宋体" w:hAnsi="Helvetica" w:cs="Helvetica"/>
          <w:color w:val="FF2941"/>
          <w:kern w:val="0"/>
          <w:sz w:val="24"/>
          <w:szCs w:val="24"/>
        </w:rPr>
        <w:t>四、常用的英文缩写</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SOP</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标准操作程序（操作标准）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POP</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生产操作程序</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QOP</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质量操作程序</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EOP</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设备（计量）操作程序</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MOP</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物料处理操作程序</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HOP</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卫生操作程序</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CLP</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清洁规程</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SMP</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标准管理程序</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QMP</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质量管理程序</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DMP</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文件管理程序</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MMP</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物料管理程序</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PMP</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生产管理程序</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EMP</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设备计量管理程序</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VMP</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验证管理程序</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OMP</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&amp;</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nbsp;</w:t>
      </w:r>
      <w:r w:rsidRPr="00A83E93">
        <w:rPr>
          <w:rFonts w:ascii="Helvetica" w:eastAsia="宋体" w:hAnsi="Helvetica" w:cs="Helvetica"/>
          <w:color w:val="3E3E3E"/>
          <w:kern w:val="0"/>
          <w:sz w:val="24"/>
          <w:szCs w:val="24"/>
        </w:rPr>
        <w:t>行政管理程序</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HMP</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卫生管理程序</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TMP</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培训管理程序</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FMP</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厂房与设施管理程序</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QA</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质量保证</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QC</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质量控制（检验）</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FO</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灭菌保证值</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HVAC</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空气净化系统</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FDA</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美国药品与食品管理局</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WTO</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世界贸易组织</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WHO</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世界卫生组织</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pH</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酸碱度</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CFU</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细菌菌落数</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ppm</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百万分之一（克）</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h.hr</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小时</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min</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分</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RH</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相对湿度</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dB</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分贝</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m</w:t>
      </w:r>
      <w:r w:rsidRPr="00A83E93">
        <w:rPr>
          <w:rFonts w:ascii="Helvetica" w:eastAsia="宋体" w:hAnsi="Helvetica" w:cs="Helvetica"/>
          <w:color w:val="3E3E3E"/>
          <w:kern w:val="0"/>
          <w:sz w:val="20"/>
          <w:szCs w:val="20"/>
          <w:vertAlign w:val="superscript"/>
        </w:rPr>
        <w:t>3</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立方米</w:t>
      </w:r>
    </w:p>
    <w:p w:rsidR="00A83E93" w:rsidRPr="00A83E93" w:rsidRDefault="00A83E93" w:rsidP="00A83E93">
      <w:pPr>
        <w:widowControl/>
        <w:shd w:val="clear" w:color="auto" w:fill="FFFFFF"/>
        <w:spacing w:line="341"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xml:space="preserve">     </w:t>
      </w:r>
      <w:r w:rsidRPr="00A83E93">
        <w:rPr>
          <w:rFonts w:ascii="宋体" w:eastAsia="宋体" w:hAnsi="宋体" w:cs="宋体" w:hint="eastAsia"/>
          <w:color w:val="3E3E3E"/>
          <w:kern w:val="0"/>
          <w:sz w:val="24"/>
          <w:szCs w:val="24"/>
        </w:rPr>
        <w:t>☆</w:t>
      </w:r>
      <w:r w:rsidRPr="00A83E93">
        <w:rPr>
          <w:rFonts w:ascii="Helvetica" w:eastAsia="宋体" w:hAnsi="Helvetica" w:cs="Helvetica"/>
          <w:color w:val="3E3E3E"/>
          <w:kern w:val="0"/>
          <w:sz w:val="24"/>
          <w:szCs w:val="24"/>
        </w:rPr>
        <w:t>m</w:t>
      </w:r>
      <w:r w:rsidRPr="00A83E93">
        <w:rPr>
          <w:rFonts w:ascii="Helvetica" w:eastAsia="宋体" w:hAnsi="Helvetica" w:cs="Helvetica"/>
          <w:color w:val="3E3E3E"/>
          <w:kern w:val="0"/>
          <w:sz w:val="24"/>
          <w:szCs w:val="24"/>
          <w:vertAlign w:val="superscript"/>
        </w:rPr>
        <w:t>2</w:t>
      </w:r>
      <w:r>
        <w:rPr>
          <w:rFonts w:ascii="Helvetica" w:eastAsia="宋体" w:hAnsi="Helvetica" w:cs="Helvetica"/>
          <w:color w:val="3E3E3E"/>
          <w:kern w:val="0"/>
          <w:sz w:val="24"/>
          <w:szCs w:val="24"/>
        </w:rPr>
        <w:t xml:space="preserve">   </w:t>
      </w:r>
      <w:r w:rsidRPr="00A83E93">
        <w:rPr>
          <w:rFonts w:ascii="Helvetica" w:eastAsia="宋体" w:hAnsi="Helvetica" w:cs="Helvetica"/>
          <w:color w:val="3E3E3E"/>
          <w:kern w:val="0"/>
          <w:sz w:val="24"/>
          <w:szCs w:val="24"/>
        </w:rPr>
        <w:t>平方米</w:t>
      </w:r>
      <w:r w:rsidRPr="00A83E93">
        <w:rPr>
          <w:rFonts w:ascii="Helvetica" w:eastAsia="宋体" w:hAnsi="Helvetica" w:cs="Helvetica"/>
          <w:color w:val="3E3E3E"/>
          <w:kern w:val="0"/>
          <w:sz w:val="18"/>
          <w:szCs w:val="18"/>
        </w:rPr>
        <w:t>（转自无尘无菌洁净室专家）</w:t>
      </w:r>
    </w:p>
    <w:p w:rsidR="00E904B8" w:rsidRPr="00A83E93" w:rsidRDefault="00A83E93"/>
    <w:sectPr w:rsidR="00E904B8" w:rsidRPr="00A83E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E93"/>
    <w:rsid w:val="002349B8"/>
    <w:rsid w:val="00445A86"/>
    <w:rsid w:val="004F0B93"/>
    <w:rsid w:val="00707810"/>
    <w:rsid w:val="00A83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83E93"/>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A83E9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83E93"/>
    <w:rPr>
      <w:rFonts w:ascii="宋体" w:eastAsia="宋体" w:hAnsi="宋体" w:cs="宋体"/>
      <w:b/>
      <w:bCs/>
      <w:kern w:val="36"/>
      <w:sz w:val="48"/>
      <w:szCs w:val="48"/>
    </w:rPr>
  </w:style>
  <w:style w:type="character" w:customStyle="1" w:styleId="2Char">
    <w:name w:val="标题 2 Char"/>
    <w:basedOn w:val="a0"/>
    <w:link w:val="2"/>
    <w:uiPriority w:val="9"/>
    <w:rsid w:val="00A83E93"/>
    <w:rPr>
      <w:rFonts w:ascii="宋体" w:eastAsia="宋体" w:hAnsi="宋体" w:cs="宋体"/>
      <w:b/>
      <w:bCs/>
      <w:kern w:val="0"/>
      <w:sz w:val="36"/>
      <w:szCs w:val="36"/>
    </w:rPr>
  </w:style>
  <w:style w:type="character" w:styleId="a3">
    <w:name w:val="Emphasis"/>
    <w:basedOn w:val="a0"/>
    <w:uiPriority w:val="20"/>
    <w:qFormat/>
    <w:rsid w:val="00A83E93"/>
    <w:rPr>
      <w:i/>
      <w:iCs/>
    </w:rPr>
  </w:style>
  <w:style w:type="character" w:customStyle="1" w:styleId="apple-converted-space">
    <w:name w:val="apple-converted-space"/>
    <w:basedOn w:val="a0"/>
    <w:rsid w:val="00A83E93"/>
  </w:style>
  <w:style w:type="character" w:styleId="a4">
    <w:name w:val="Hyperlink"/>
    <w:basedOn w:val="a0"/>
    <w:uiPriority w:val="99"/>
    <w:semiHidden/>
    <w:unhideWhenUsed/>
    <w:rsid w:val="00A83E93"/>
    <w:rPr>
      <w:color w:val="0000FF"/>
      <w:u w:val="single"/>
    </w:rPr>
  </w:style>
  <w:style w:type="character" w:styleId="a5">
    <w:name w:val="FollowedHyperlink"/>
    <w:basedOn w:val="a0"/>
    <w:uiPriority w:val="99"/>
    <w:semiHidden/>
    <w:unhideWhenUsed/>
    <w:rsid w:val="00A83E93"/>
    <w:rPr>
      <w:color w:val="800080"/>
      <w:u w:val="single"/>
    </w:rPr>
  </w:style>
  <w:style w:type="paragraph" w:styleId="a6">
    <w:name w:val="Normal (Web)"/>
    <w:basedOn w:val="a"/>
    <w:uiPriority w:val="99"/>
    <w:semiHidden/>
    <w:unhideWhenUsed/>
    <w:rsid w:val="00A83E9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A83E93"/>
    <w:rPr>
      <w:b/>
      <w:bCs/>
    </w:rPr>
  </w:style>
  <w:style w:type="paragraph" w:styleId="a8">
    <w:name w:val="Balloon Text"/>
    <w:basedOn w:val="a"/>
    <w:link w:val="Char"/>
    <w:uiPriority w:val="99"/>
    <w:semiHidden/>
    <w:unhideWhenUsed/>
    <w:rsid w:val="00A83E93"/>
    <w:rPr>
      <w:sz w:val="18"/>
      <w:szCs w:val="18"/>
    </w:rPr>
  </w:style>
  <w:style w:type="character" w:customStyle="1" w:styleId="Char">
    <w:name w:val="批注框文本 Char"/>
    <w:basedOn w:val="a0"/>
    <w:link w:val="a8"/>
    <w:uiPriority w:val="99"/>
    <w:semiHidden/>
    <w:rsid w:val="00A83E9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83E93"/>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A83E9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83E93"/>
    <w:rPr>
      <w:rFonts w:ascii="宋体" w:eastAsia="宋体" w:hAnsi="宋体" w:cs="宋体"/>
      <w:b/>
      <w:bCs/>
      <w:kern w:val="36"/>
      <w:sz w:val="48"/>
      <w:szCs w:val="48"/>
    </w:rPr>
  </w:style>
  <w:style w:type="character" w:customStyle="1" w:styleId="2Char">
    <w:name w:val="标题 2 Char"/>
    <w:basedOn w:val="a0"/>
    <w:link w:val="2"/>
    <w:uiPriority w:val="9"/>
    <w:rsid w:val="00A83E93"/>
    <w:rPr>
      <w:rFonts w:ascii="宋体" w:eastAsia="宋体" w:hAnsi="宋体" w:cs="宋体"/>
      <w:b/>
      <w:bCs/>
      <w:kern w:val="0"/>
      <w:sz w:val="36"/>
      <w:szCs w:val="36"/>
    </w:rPr>
  </w:style>
  <w:style w:type="character" w:styleId="a3">
    <w:name w:val="Emphasis"/>
    <w:basedOn w:val="a0"/>
    <w:uiPriority w:val="20"/>
    <w:qFormat/>
    <w:rsid w:val="00A83E93"/>
    <w:rPr>
      <w:i/>
      <w:iCs/>
    </w:rPr>
  </w:style>
  <w:style w:type="character" w:customStyle="1" w:styleId="apple-converted-space">
    <w:name w:val="apple-converted-space"/>
    <w:basedOn w:val="a0"/>
    <w:rsid w:val="00A83E93"/>
  </w:style>
  <w:style w:type="character" w:styleId="a4">
    <w:name w:val="Hyperlink"/>
    <w:basedOn w:val="a0"/>
    <w:uiPriority w:val="99"/>
    <w:semiHidden/>
    <w:unhideWhenUsed/>
    <w:rsid w:val="00A83E93"/>
    <w:rPr>
      <w:color w:val="0000FF"/>
      <w:u w:val="single"/>
    </w:rPr>
  </w:style>
  <w:style w:type="character" w:styleId="a5">
    <w:name w:val="FollowedHyperlink"/>
    <w:basedOn w:val="a0"/>
    <w:uiPriority w:val="99"/>
    <w:semiHidden/>
    <w:unhideWhenUsed/>
    <w:rsid w:val="00A83E93"/>
    <w:rPr>
      <w:color w:val="800080"/>
      <w:u w:val="single"/>
    </w:rPr>
  </w:style>
  <w:style w:type="paragraph" w:styleId="a6">
    <w:name w:val="Normal (Web)"/>
    <w:basedOn w:val="a"/>
    <w:uiPriority w:val="99"/>
    <w:semiHidden/>
    <w:unhideWhenUsed/>
    <w:rsid w:val="00A83E9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A83E93"/>
    <w:rPr>
      <w:b/>
      <w:bCs/>
    </w:rPr>
  </w:style>
  <w:style w:type="paragraph" w:styleId="a8">
    <w:name w:val="Balloon Text"/>
    <w:basedOn w:val="a"/>
    <w:link w:val="Char"/>
    <w:uiPriority w:val="99"/>
    <w:semiHidden/>
    <w:unhideWhenUsed/>
    <w:rsid w:val="00A83E93"/>
    <w:rPr>
      <w:sz w:val="18"/>
      <w:szCs w:val="18"/>
    </w:rPr>
  </w:style>
  <w:style w:type="character" w:customStyle="1" w:styleId="Char">
    <w:name w:val="批注框文本 Char"/>
    <w:basedOn w:val="a0"/>
    <w:link w:val="a8"/>
    <w:uiPriority w:val="99"/>
    <w:semiHidden/>
    <w:rsid w:val="00A83E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30189">
      <w:bodyDiv w:val="1"/>
      <w:marLeft w:val="0"/>
      <w:marRight w:val="0"/>
      <w:marTop w:val="0"/>
      <w:marBottom w:val="0"/>
      <w:divBdr>
        <w:top w:val="none" w:sz="0" w:space="0" w:color="auto"/>
        <w:left w:val="none" w:sz="0" w:space="0" w:color="auto"/>
        <w:bottom w:val="none" w:sz="0" w:space="0" w:color="auto"/>
        <w:right w:val="none" w:sz="0" w:space="0" w:color="auto"/>
      </w:divBdr>
      <w:divsChild>
        <w:div w:id="532352179">
          <w:marLeft w:val="0"/>
          <w:marRight w:val="0"/>
          <w:marTop w:val="0"/>
          <w:marBottom w:val="270"/>
          <w:divBdr>
            <w:top w:val="none" w:sz="0" w:space="0" w:color="auto"/>
            <w:left w:val="none" w:sz="0" w:space="0" w:color="auto"/>
            <w:bottom w:val="none" w:sz="0" w:space="0" w:color="auto"/>
            <w:right w:val="none" w:sz="0" w:space="0" w:color="auto"/>
          </w:divBdr>
        </w:div>
        <w:div w:id="1167476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mp.weixin.qq.com/s?__biz=MzI1MzU2ODQzNQ==&amp;mid=2247485089&amp;idx=3&amp;sn=6a2f0ed46c8ccdf6ec8286dad1e982f2&amp;chksm=e9d3327ddea4bb6b969cc48aa106bbc292344e62824e804fa6ff5a69a79ceb10efddd214fd4f&amp;mpshare=1&amp;scene=24&amp;srcid=0207wfFI5qI0MAE9jKEa6e7E&amp;key=33707b8b731ad92279b9fbd7fa69c59d1595f9a657f87b78c76221ae7251788c5e90ab82890e57c0150369fd7963e1ae2ef128a421b01d85a124c3fc284ce1bb7d8bd3c5294c72e982ca79674c3402e1&amp;ascene=1&amp;uin=MjMyNzQwMzQwNg%3D%3D&amp;devicetype=Windows+7&amp;version=6206014b&amp;lang=zh_CN&amp;pass_ticket=zIlBoRiNlhd%2BZmymoliZ1DLil1yFOe%2FJ3VcJFfmpBJ44274qTQJi9PcCjBJn2ZUO&amp;winzoom=1.125"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4013</Words>
  <Characters>22879</Characters>
  <Application>Microsoft Office Word</Application>
  <DocSecurity>0</DocSecurity>
  <Lines>190</Lines>
  <Paragraphs>53</Paragraphs>
  <ScaleCrop>false</ScaleCrop>
  <Company>workgroup</Company>
  <LinksUpToDate>false</LinksUpToDate>
  <CharactersWithSpaces>26839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1</cp:revision>
  <dcterms:created xsi:type="dcterms:W3CDTF">2018-02-07T08:51:00Z</dcterms:created>
  <dcterms:modified xsi:type="dcterms:W3CDTF">2018-02-07T08:52:00Z</dcterms:modified>
</cp:coreProperties>
</file>